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0C" w:rsidRPr="00DA3B74" w:rsidRDefault="007E6B0C" w:rsidP="007E6B0C">
      <w:pPr>
        <w:autoSpaceDE w:val="0"/>
        <w:autoSpaceDN w:val="0"/>
        <w:adjustRightInd w:val="0"/>
        <w:jc w:val="center"/>
        <w:rPr>
          <w:b/>
        </w:rPr>
      </w:pPr>
      <w:r w:rsidRPr="00DA3B74">
        <w:rPr>
          <w:b/>
        </w:rPr>
        <w:t>Отчет об итогах голосования</w:t>
      </w:r>
    </w:p>
    <w:p w:rsidR="00FD61E0" w:rsidRPr="00DA3B74" w:rsidRDefault="007E6B0C" w:rsidP="007E6B0C">
      <w:pPr>
        <w:pStyle w:val="a7"/>
        <w:rPr>
          <w:sz w:val="24"/>
        </w:rPr>
      </w:pPr>
      <w:r w:rsidRPr="00DA3B74">
        <w:rPr>
          <w:sz w:val="24"/>
        </w:rPr>
        <w:t>на общем собрании акционеров</w:t>
      </w:r>
    </w:p>
    <w:p w:rsidR="00DA3B74" w:rsidRPr="00DA3B74" w:rsidRDefault="00DA3B74" w:rsidP="00DA3B74">
      <w:pPr>
        <w:jc w:val="center"/>
        <w:rPr>
          <w:b/>
        </w:rPr>
      </w:pPr>
      <w:bookmarkStart w:id="0" w:name="_Toc347939622"/>
      <w:r w:rsidRPr="00DA3B74">
        <w:rPr>
          <w:b/>
        </w:rPr>
        <w:t>Публичного акционерного общества «</w:t>
      </w:r>
      <w:r w:rsidRPr="00DA3B74">
        <w:rPr>
          <w:b/>
          <w:color w:val="000000"/>
        </w:rPr>
        <w:t>Европейская Электротехника</w:t>
      </w:r>
      <w:r w:rsidRPr="00DA3B74">
        <w:rPr>
          <w:b/>
        </w:rPr>
        <w:t>»</w:t>
      </w:r>
      <w:bookmarkEnd w:id="0"/>
    </w:p>
    <w:p w:rsidR="006C5A06" w:rsidRPr="00DA3B74" w:rsidRDefault="006C5A06" w:rsidP="0072506B">
      <w:pPr>
        <w:jc w:val="center"/>
        <w:rPr>
          <w:bCs/>
        </w:rPr>
      </w:pPr>
    </w:p>
    <w:p w:rsidR="00DA3B74" w:rsidRPr="00DA3B74" w:rsidRDefault="00DA3B74" w:rsidP="00DA3B74">
      <w:pPr>
        <w:autoSpaceDE w:val="0"/>
        <w:autoSpaceDN w:val="0"/>
        <w:adjustRightInd w:val="0"/>
        <w:jc w:val="both"/>
      </w:pPr>
      <w:r w:rsidRPr="00DA3B74">
        <w:t>Полное фирменное наименование Общества: Публичное а</w:t>
      </w:r>
      <w:r w:rsidRPr="00DA3B74">
        <w:rPr>
          <w:bCs/>
        </w:rPr>
        <w:t>кционерное общество «Европейская Электротехника»</w:t>
      </w:r>
      <w:r w:rsidRPr="00DA3B74">
        <w:t xml:space="preserve"> (далее – Общество).</w:t>
      </w:r>
    </w:p>
    <w:p w:rsidR="00DA3B74" w:rsidRPr="00DA3B74" w:rsidRDefault="00DA3B74" w:rsidP="00DA3B74">
      <w:pPr>
        <w:autoSpaceDE w:val="0"/>
        <w:autoSpaceDN w:val="0"/>
        <w:adjustRightInd w:val="0"/>
        <w:jc w:val="both"/>
      </w:pPr>
      <w:r w:rsidRPr="00DA3B74">
        <w:t>Место нахождения Общества: 129344, г. Москва, улица Летчика Бабушкина, дом 1, стр. 3.</w:t>
      </w:r>
    </w:p>
    <w:p w:rsidR="00DA3B74" w:rsidRPr="00DA3B74" w:rsidRDefault="00DA3B74" w:rsidP="00DA3B74">
      <w:pPr>
        <w:jc w:val="both"/>
      </w:pPr>
      <w:r w:rsidRPr="00DA3B74">
        <w:t xml:space="preserve">Вид общего собрания акционеров: </w:t>
      </w:r>
      <w:proofErr w:type="gramStart"/>
      <w:r w:rsidRPr="00DA3B74">
        <w:t>годовое</w:t>
      </w:r>
      <w:proofErr w:type="gramEnd"/>
      <w:r w:rsidRPr="00DA3B74">
        <w:t xml:space="preserve">. </w:t>
      </w:r>
    </w:p>
    <w:p w:rsidR="00DA3B74" w:rsidRPr="00DA3B74" w:rsidRDefault="00DA3B74" w:rsidP="00DA3B74">
      <w:pPr>
        <w:jc w:val="both"/>
      </w:pPr>
      <w:r w:rsidRPr="00DA3B74">
        <w:t xml:space="preserve">Форма проведения: собрание (далее по тексту – собрание). </w:t>
      </w:r>
    </w:p>
    <w:p w:rsidR="00DA3B74" w:rsidRPr="00DA3B74" w:rsidRDefault="00DA3B74" w:rsidP="00DA3B74">
      <w:pPr>
        <w:jc w:val="both"/>
      </w:pPr>
      <w:proofErr w:type="gramStart"/>
      <w:r w:rsidRPr="00DA3B74">
        <w:t xml:space="preserve">Дата составления списка лиц, имеющих право на участие в собрании (дата определения (фиксации) лиц, имеющих право на участие в общем собрании акционеров: </w:t>
      </w:r>
      <w:r w:rsidRPr="00DA3B74">
        <w:rPr>
          <w:color w:val="000000"/>
        </w:rPr>
        <w:t>15 мая 2017 года.</w:t>
      </w:r>
      <w:proofErr w:type="gramEnd"/>
    </w:p>
    <w:p w:rsidR="00DA3B74" w:rsidRPr="00DA3B74" w:rsidRDefault="00DA3B74" w:rsidP="00DA3B74">
      <w:pPr>
        <w:ind w:left="1980" w:hanging="1980"/>
        <w:jc w:val="both"/>
      </w:pPr>
      <w:r w:rsidRPr="00DA3B74">
        <w:rPr>
          <w:bCs/>
        </w:rPr>
        <w:t xml:space="preserve">Дата проведения собрания: </w:t>
      </w:r>
      <w:r w:rsidRPr="00DA3B74">
        <w:rPr>
          <w:color w:val="000000"/>
        </w:rPr>
        <w:t>07 июня 2017 года.</w:t>
      </w:r>
    </w:p>
    <w:p w:rsidR="00DA3B74" w:rsidRPr="00DA3B74" w:rsidRDefault="00DA3B74" w:rsidP="00DA3B74">
      <w:pPr>
        <w:jc w:val="both"/>
      </w:pPr>
      <w:r w:rsidRPr="00DA3B74">
        <w:t>Место проведения</w:t>
      </w:r>
      <w:r w:rsidRPr="00DA3B74">
        <w:rPr>
          <w:bCs/>
        </w:rPr>
        <w:t xml:space="preserve"> собрания</w:t>
      </w:r>
      <w:r w:rsidRPr="00DA3B74">
        <w:t xml:space="preserve">: </w:t>
      </w:r>
      <w:r w:rsidRPr="00DA3B74">
        <w:rPr>
          <w:bCs/>
        </w:rPr>
        <w:t>127015, г. Москва, ул. Правды, д. 23, корп. 10</w:t>
      </w:r>
    </w:p>
    <w:p w:rsidR="008F71B1" w:rsidRPr="00DA3B74" w:rsidRDefault="008F71B1" w:rsidP="00A240EF">
      <w:pPr>
        <w:autoSpaceDE w:val="0"/>
        <w:autoSpaceDN w:val="0"/>
        <w:adjustRightInd w:val="0"/>
        <w:jc w:val="both"/>
        <w:rPr>
          <w:bCs/>
        </w:rPr>
      </w:pPr>
    </w:p>
    <w:p w:rsidR="00DA3B74" w:rsidRPr="00DA3B74" w:rsidRDefault="00DA3B74" w:rsidP="00DA3B74">
      <w:pPr>
        <w:autoSpaceDE w:val="0"/>
        <w:autoSpaceDN w:val="0"/>
        <w:adjustRightInd w:val="0"/>
        <w:jc w:val="both"/>
        <w:rPr>
          <w:bCs/>
        </w:rPr>
      </w:pPr>
      <w:r w:rsidRPr="00DA3B74">
        <w:rPr>
          <w:bCs/>
        </w:rPr>
        <w:t>Функции счетной комиссии выполнял регистратор Общества:</w:t>
      </w:r>
    </w:p>
    <w:p w:rsidR="00DA3B74" w:rsidRPr="00DA3B74" w:rsidRDefault="00DA3B74" w:rsidP="00DA3B74">
      <w:pPr>
        <w:jc w:val="both"/>
      </w:pPr>
      <w:r w:rsidRPr="00DA3B74">
        <w:t>Полное наименование регистратора: Акционерное общество ВТБ Регистратор.</w:t>
      </w:r>
    </w:p>
    <w:p w:rsidR="00DA3B74" w:rsidRPr="00DA3B74" w:rsidRDefault="00DA3B74" w:rsidP="00DA3B74">
      <w:pPr>
        <w:jc w:val="both"/>
      </w:pPr>
      <w:r w:rsidRPr="00DA3B74">
        <w:t xml:space="preserve">Место нахождения регистратора: </w:t>
      </w:r>
      <w:smartTag w:uri="urn:schemas-microsoft-com:office:smarttags" w:element="metricconverter">
        <w:smartTagPr>
          <w:attr w:name="ProductID" w:val="127015, г"/>
        </w:smartTagPr>
        <w:r w:rsidRPr="00DA3B74">
          <w:t>127015, г</w:t>
        </w:r>
      </w:smartTag>
      <w:r w:rsidRPr="00DA3B74">
        <w:t xml:space="preserve">. Москва, ул. Правды, д. 23. </w:t>
      </w:r>
    </w:p>
    <w:p w:rsidR="00DA3B74" w:rsidRPr="00DA3B74" w:rsidRDefault="00DA3B74" w:rsidP="00DA3B74">
      <w:r w:rsidRPr="00DA3B74">
        <w:t>Персональный состав уполномоченных Регистратором лиц: Пустовалова Татьяна Егоровна по доверенности № 190417/1 от 19.04.2017г.</w:t>
      </w:r>
    </w:p>
    <w:p w:rsidR="008F71B1" w:rsidRPr="00DA3B74" w:rsidRDefault="008F71B1" w:rsidP="008F71B1">
      <w:pPr>
        <w:jc w:val="both"/>
      </w:pPr>
    </w:p>
    <w:p w:rsidR="00DA3B74" w:rsidRPr="00DA3B74" w:rsidRDefault="00DA3B74" w:rsidP="00DA3B74">
      <w:pPr>
        <w:autoSpaceDE w:val="0"/>
        <w:autoSpaceDN w:val="0"/>
        <w:adjustRightInd w:val="0"/>
        <w:jc w:val="both"/>
      </w:pPr>
      <w:r w:rsidRPr="00DA3B74">
        <w:t xml:space="preserve">Общее количество голосов, которыми обладают акционеры - владельцы голосующих акций Общества – </w:t>
      </w:r>
      <w:r w:rsidRPr="00DA3B74">
        <w:rPr>
          <w:b/>
        </w:rPr>
        <w:t>610 000 000.</w:t>
      </w:r>
    </w:p>
    <w:p w:rsidR="00DA3B74" w:rsidRPr="00DA3B74" w:rsidRDefault="00DA3B74" w:rsidP="00DA3B74">
      <w:pPr>
        <w:autoSpaceDE w:val="0"/>
        <w:autoSpaceDN w:val="0"/>
        <w:adjustRightInd w:val="0"/>
        <w:jc w:val="both"/>
        <w:rPr>
          <w:bCs/>
        </w:rPr>
      </w:pPr>
    </w:p>
    <w:p w:rsidR="00DA3B74" w:rsidRPr="00DA3B74" w:rsidRDefault="00DA3B74" w:rsidP="00DA3B74">
      <w:pPr>
        <w:autoSpaceDE w:val="0"/>
        <w:autoSpaceDN w:val="0"/>
        <w:adjustRightInd w:val="0"/>
        <w:jc w:val="both"/>
        <w:rPr>
          <w:bCs/>
        </w:rPr>
      </w:pPr>
      <w:r w:rsidRPr="00DA3B74">
        <w:rPr>
          <w:bCs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DA3B74">
        <w:rPr>
          <w:bCs/>
        </w:rPr>
        <w:t>собрании</w:t>
      </w:r>
      <w:proofErr w:type="gramEnd"/>
      <w:r w:rsidRPr="00DA3B74">
        <w:rPr>
          <w:bCs/>
        </w:rPr>
        <w:t xml:space="preserve">, по всем вопросам повестки дня, за исключением 4 вопроса повестки дня </w:t>
      </w:r>
      <w:r w:rsidRPr="00DA3B74">
        <w:t xml:space="preserve">– </w:t>
      </w:r>
      <w:r w:rsidRPr="00DA3B74">
        <w:rPr>
          <w:b/>
        </w:rPr>
        <w:t>610 000 000.</w:t>
      </w:r>
    </w:p>
    <w:p w:rsidR="00DA3B74" w:rsidRPr="00DA3B74" w:rsidRDefault="00DA3B74" w:rsidP="00DA3B74">
      <w:pPr>
        <w:autoSpaceDE w:val="0"/>
        <w:autoSpaceDN w:val="0"/>
        <w:adjustRightInd w:val="0"/>
        <w:jc w:val="both"/>
        <w:rPr>
          <w:bCs/>
        </w:rPr>
      </w:pPr>
    </w:p>
    <w:p w:rsidR="00DA3B74" w:rsidRPr="00DA3B74" w:rsidRDefault="00DA3B74" w:rsidP="00DA3B74">
      <w:pPr>
        <w:jc w:val="both"/>
      </w:pPr>
      <w:proofErr w:type="gramStart"/>
      <w:r w:rsidRPr="00DA3B74">
        <w:t xml:space="preserve">Число голосов, приходившихся на голосующие акции Общества </w:t>
      </w:r>
      <w:r w:rsidRPr="00DA3B74">
        <w:rPr>
          <w:bCs/>
        </w:rPr>
        <w:t>по всем вопросам повестки дня,</w:t>
      </w:r>
      <w:r w:rsidRPr="00DA3B74">
        <w:t xml:space="preserve"> за исключением 4 и 5 вопросов повестки дня, определенное с учетом положений </w:t>
      </w:r>
      <w:hyperlink r:id="rId7" w:history="1">
        <w:r w:rsidRPr="00DA3B74">
          <w:t>пункта 4.20</w:t>
        </w:r>
      </w:hyperlink>
      <w:r w:rsidRPr="00DA3B74"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N 12-6/</w:t>
      </w:r>
      <w:proofErr w:type="spellStart"/>
      <w:r w:rsidRPr="00DA3B74">
        <w:t>пз-н</w:t>
      </w:r>
      <w:proofErr w:type="spellEnd"/>
      <w:r w:rsidRPr="00DA3B74">
        <w:t xml:space="preserve"> – </w:t>
      </w:r>
      <w:r w:rsidRPr="00DA3B74">
        <w:rPr>
          <w:b/>
        </w:rPr>
        <w:t>610 000 000.</w:t>
      </w:r>
      <w:proofErr w:type="gramEnd"/>
    </w:p>
    <w:p w:rsidR="00DA3B74" w:rsidRPr="00DA3B74" w:rsidRDefault="00DA3B74" w:rsidP="00DA3B74">
      <w:pPr>
        <w:rPr>
          <w:b/>
          <w:u w:val="single"/>
        </w:rPr>
      </w:pPr>
      <w:r w:rsidRPr="00DA3B74">
        <w:t xml:space="preserve">Число голосов, которыми обладали лица, принявшие участие в </w:t>
      </w:r>
      <w:proofErr w:type="gramStart"/>
      <w:r w:rsidRPr="00DA3B74">
        <w:t>собрании</w:t>
      </w:r>
      <w:proofErr w:type="gramEnd"/>
      <w:r w:rsidRPr="00DA3B74">
        <w:t xml:space="preserve">, </w:t>
      </w:r>
      <w:r w:rsidRPr="00DA3B74">
        <w:rPr>
          <w:bCs/>
        </w:rPr>
        <w:t>по всем вопросам повестки дня,</w:t>
      </w:r>
      <w:r w:rsidRPr="00DA3B74">
        <w:t xml:space="preserve"> за исключением 4 и 5 вопросов повестки дня – </w:t>
      </w:r>
      <w:r w:rsidRPr="00DA3B74">
        <w:rPr>
          <w:b/>
        </w:rPr>
        <w:t>510 000 000</w:t>
      </w:r>
      <w:r w:rsidRPr="00DA3B74">
        <w:t>.</w:t>
      </w:r>
    </w:p>
    <w:p w:rsidR="00DA3B74" w:rsidRPr="00DA3B74" w:rsidRDefault="00DA3B74" w:rsidP="00DA3B74">
      <w:pPr>
        <w:autoSpaceDE w:val="0"/>
        <w:autoSpaceDN w:val="0"/>
        <w:adjustRightInd w:val="0"/>
        <w:jc w:val="both"/>
      </w:pPr>
    </w:p>
    <w:p w:rsidR="00DA3B74" w:rsidRPr="00DA3B74" w:rsidRDefault="00DA3B74" w:rsidP="00DA3B74">
      <w:pPr>
        <w:autoSpaceDE w:val="0"/>
        <w:autoSpaceDN w:val="0"/>
        <w:adjustRightInd w:val="0"/>
        <w:jc w:val="both"/>
      </w:pPr>
      <w:r w:rsidRPr="00DA3B74">
        <w:rPr>
          <w:bCs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DA3B74">
        <w:rPr>
          <w:bCs/>
        </w:rPr>
        <w:t>собрании</w:t>
      </w:r>
      <w:proofErr w:type="gramEnd"/>
      <w:r w:rsidRPr="00DA3B74">
        <w:rPr>
          <w:bCs/>
        </w:rPr>
        <w:t xml:space="preserve">, по 4 вопросу повестки дня </w:t>
      </w:r>
      <w:r w:rsidRPr="00DA3B74">
        <w:t xml:space="preserve">–  </w:t>
      </w:r>
      <w:r w:rsidRPr="00DA3B74">
        <w:rPr>
          <w:b/>
        </w:rPr>
        <w:t>3 660 000 000.</w:t>
      </w:r>
    </w:p>
    <w:p w:rsidR="00DA3B74" w:rsidRPr="00DA3B74" w:rsidRDefault="00DA3B74" w:rsidP="00DA3B74">
      <w:pPr>
        <w:jc w:val="both"/>
      </w:pPr>
      <w:r w:rsidRPr="00DA3B74">
        <w:t xml:space="preserve">Число голосов, приходившихся на голосующие акции Общества, </w:t>
      </w:r>
      <w:r w:rsidRPr="00DA3B74">
        <w:rPr>
          <w:bCs/>
        </w:rPr>
        <w:t xml:space="preserve">по 4 вопросу повестки дня, </w:t>
      </w:r>
      <w:r w:rsidRPr="00DA3B74">
        <w:t xml:space="preserve">определенное с учетом положений </w:t>
      </w:r>
      <w:hyperlink r:id="rId8" w:history="1">
        <w:r w:rsidRPr="00DA3B74">
          <w:t>пункта 4.20</w:t>
        </w:r>
      </w:hyperlink>
      <w:r w:rsidRPr="00DA3B74"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N 12-6/</w:t>
      </w:r>
      <w:proofErr w:type="spellStart"/>
      <w:r w:rsidRPr="00DA3B74">
        <w:t>пз-н</w:t>
      </w:r>
      <w:proofErr w:type="spellEnd"/>
      <w:r w:rsidRPr="00DA3B74">
        <w:t xml:space="preserve"> – </w:t>
      </w:r>
      <w:r w:rsidRPr="00DA3B74">
        <w:rPr>
          <w:b/>
        </w:rPr>
        <w:t>3 660 000 000.</w:t>
      </w:r>
    </w:p>
    <w:p w:rsidR="00DA3B74" w:rsidRPr="00DA3B74" w:rsidRDefault="00DA3B74" w:rsidP="00DA3B74">
      <w:pPr>
        <w:autoSpaceDE w:val="0"/>
        <w:autoSpaceDN w:val="0"/>
        <w:adjustRightInd w:val="0"/>
        <w:jc w:val="both"/>
      </w:pPr>
    </w:p>
    <w:p w:rsidR="00DA3B74" w:rsidRPr="00DA3B74" w:rsidRDefault="00DA3B74" w:rsidP="00DA3B74">
      <w:pPr>
        <w:jc w:val="both"/>
      </w:pPr>
      <w:r w:rsidRPr="00DA3B74">
        <w:t xml:space="preserve">Число голосов, приходившихся на голосующие акции Общества, </w:t>
      </w:r>
      <w:r w:rsidRPr="00DA3B74">
        <w:rPr>
          <w:bCs/>
        </w:rPr>
        <w:t xml:space="preserve">по 5 вопросу повестки дня, </w:t>
      </w:r>
      <w:r w:rsidRPr="00DA3B74">
        <w:t xml:space="preserve">определенное с учетом положений </w:t>
      </w:r>
      <w:hyperlink r:id="rId9" w:history="1">
        <w:r w:rsidRPr="00DA3B74">
          <w:t>пункта 4.20</w:t>
        </w:r>
      </w:hyperlink>
      <w:r w:rsidRPr="00DA3B74"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N 12-6/</w:t>
      </w:r>
      <w:proofErr w:type="spellStart"/>
      <w:r w:rsidRPr="00DA3B74">
        <w:t>пз-н</w:t>
      </w:r>
      <w:proofErr w:type="spellEnd"/>
      <w:r w:rsidRPr="00DA3B74">
        <w:t xml:space="preserve"> –  </w:t>
      </w:r>
      <w:r w:rsidRPr="00DA3B74">
        <w:rPr>
          <w:b/>
        </w:rPr>
        <w:t>100 000 000.</w:t>
      </w:r>
    </w:p>
    <w:p w:rsidR="00DA3B74" w:rsidRPr="00DA3B74" w:rsidRDefault="00DA3B74" w:rsidP="00DA3B74">
      <w:pPr>
        <w:autoSpaceDE w:val="0"/>
        <w:autoSpaceDN w:val="0"/>
        <w:adjustRightInd w:val="0"/>
        <w:jc w:val="both"/>
        <w:rPr>
          <w:bCs/>
        </w:rPr>
      </w:pPr>
      <w:r w:rsidRPr="00DA3B74">
        <w:rPr>
          <w:bCs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DA3B74">
        <w:rPr>
          <w:bCs/>
        </w:rPr>
        <w:t>собрании</w:t>
      </w:r>
      <w:proofErr w:type="gramEnd"/>
      <w:r w:rsidRPr="00DA3B74">
        <w:rPr>
          <w:bCs/>
        </w:rPr>
        <w:t xml:space="preserve">, по 5 вопросу повестки дня – </w:t>
      </w:r>
      <w:r w:rsidRPr="00DA3B74">
        <w:rPr>
          <w:b/>
          <w:bCs/>
        </w:rPr>
        <w:t>0.</w:t>
      </w:r>
    </w:p>
    <w:p w:rsidR="00DA3B74" w:rsidRPr="00DA3B74" w:rsidRDefault="00DA3B74" w:rsidP="00DA3B74">
      <w:pPr>
        <w:autoSpaceDE w:val="0"/>
        <w:autoSpaceDN w:val="0"/>
        <w:adjustRightInd w:val="0"/>
        <w:jc w:val="both"/>
      </w:pPr>
    </w:p>
    <w:p w:rsidR="00DA3B74" w:rsidRPr="00DA3B74" w:rsidRDefault="00DA3B74" w:rsidP="00DA3B74">
      <w:pPr>
        <w:jc w:val="both"/>
        <w:rPr>
          <w:b/>
        </w:rPr>
      </w:pPr>
      <w:r w:rsidRPr="00DA3B74">
        <w:rPr>
          <w:b/>
        </w:rPr>
        <w:t>По 1-4, 6 вопросам повестки дня кворум имелся.</w:t>
      </w:r>
    </w:p>
    <w:p w:rsidR="00DA3B74" w:rsidRPr="00DA3B74" w:rsidRDefault="00DA3B74" w:rsidP="00DA3B74">
      <w:pPr>
        <w:jc w:val="both"/>
        <w:rPr>
          <w:b/>
        </w:rPr>
      </w:pPr>
      <w:r w:rsidRPr="00DA3B74">
        <w:rPr>
          <w:b/>
        </w:rPr>
        <w:t>По 5 вопросу повестки дня кворум отсутствовал.</w:t>
      </w:r>
    </w:p>
    <w:p w:rsidR="00C9658D" w:rsidRPr="00DA3B74" w:rsidRDefault="00C9658D" w:rsidP="00C9658D">
      <w:pPr>
        <w:rPr>
          <w:bCs/>
        </w:rPr>
      </w:pPr>
      <w:r w:rsidRPr="00DA3B74">
        <w:rPr>
          <w:bCs/>
        </w:rPr>
        <w:lastRenderedPageBreak/>
        <w:t>ПОВЕСТКА ДНЯ:</w:t>
      </w:r>
    </w:p>
    <w:p w:rsidR="00C9658D" w:rsidRPr="00DA3B74" w:rsidRDefault="00C9658D" w:rsidP="00C9658D">
      <w:pPr>
        <w:rPr>
          <w:bCs/>
        </w:rPr>
      </w:pPr>
    </w:p>
    <w:p w:rsidR="00DA3B74" w:rsidRPr="00DA3B74" w:rsidRDefault="00DA3B74" w:rsidP="00DA3B74">
      <w:pPr>
        <w:pStyle w:val="af0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before="0"/>
        <w:ind w:left="641" w:hanging="357"/>
        <w:jc w:val="left"/>
        <w:rPr>
          <w:bCs/>
          <w:sz w:val="24"/>
          <w:szCs w:val="24"/>
        </w:rPr>
      </w:pPr>
      <w:r w:rsidRPr="00DA3B74">
        <w:rPr>
          <w:sz w:val="24"/>
          <w:szCs w:val="24"/>
        </w:rPr>
        <w:t>Утверждение годового отчета Общества за 2016 год.</w:t>
      </w:r>
    </w:p>
    <w:p w:rsidR="00DA3B74" w:rsidRPr="00DA3B74" w:rsidRDefault="00DA3B74" w:rsidP="00DA3B74">
      <w:pPr>
        <w:pStyle w:val="af0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before="0"/>
        <w:ind w:left="641" w:hanging="357"/>
        <w:jc w:val="left"/>
        <w:rPr>
          <w:bCs/>
          <w:sz w:val="24"/>
          <w:szCs w:val="24"/>
        </w:rPr>
      </w:pPr>
      <w:r w:rsidRPr="00DA3B74">
        <w:rPr>
          <w:sz w:val="24"/>
          <w:szCs w:val="24"/>
        </w:rPr>
        <w:t xml:space="preserve">Утверждение годовой бухгалтерской (финансовой) отчетности Общества за 2016 год. </w:t>
      </w:r>
    </w:p>
    <w:p w:rsidR="00DA3B74" w:rsidRPr="00DA3B74" w:rsidRDefault="00DA3B74" w:rsidP="00DA3B74">
      <w:pPr>
        <w:pStyle w:val="af0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before="0"/>
        <w:ind w:left="641" w:hanging="357"/>
        <w:jc w:val="left"/>
        <w:rPr>
          <w:bCs/>
          <w:sz w:val="24"/>
          <w:szCs w:val="24"/>
        </w:rPr>
      </w:pPr>
      <w:r w:rsidRPr="00DA3B74">
        <w:rPr>
          <w:sz w:val="24"/>
          <w:szCs w:val="24"/>
        </w:rPr>
        <w:t>Распределение прибыли (в том числе выплата (объявление) дивидендов) и убытков Общества по результатам 2016 отчетного года.</w:t>
      </w:r>
    </w:p>
    <w:p w:rsidR="00DA3B74" w:rsidRPr="00DA3B74" w:rsidRDefault="00DA3B74" w:rsidP="00DA3B74">
      <w:pPr>
        <w:pStyle w:val="af0"/>
        <w:numPr>
          <w:ilvl w:val="0"/>
          <w:numId w:val="14"/>
        </w:numPr>
        <w:autoSpaceDE w:val="0"/>
        <w:autoSpaceDN w:val="0"/>
        <w:adjustRightInd w:val="0"/>
        <w:spacing w:before="0"/>
        <w:ind w:left="641" w:hanging="357"/>
        <w:rPr>
          <w:sz w:val="24"/>
          <w:szCs w:val="24"/>
        </w:rPr>
      </w:pPr>
      <w:r w:rsidRPr="00DA3B74">
        <w:rPr>
          <w:sz w:val="24"/>
          <w:szCs w:val="24"/>
        </w:rPr>
        <w:t>Избрание членов Совета директоров Общества.</w:t>
      </w:r>
    </w:p>
    <w:p w:rsidR="00DA3B74" w:rsidRPr="00DA3B74" w:rsidRDefault="00DA3B74" w:rsidP="00DA3B74">
      <w:pPr>
        <w:pStyle w:val="af0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before="0"/>
        <w:ind w:left="641" w:hanging="357"/>
        <w:jc w:val="left"/>
        <w:rPr>
          <w:bCs/>
          <w:sz w:val="24"/>
          <w:szCs w:val="24"/>
        </w:rPr>
      </w:pPr>
      <w:r w:rsidRPr="00DA3B74">
        <w:rPr>
          <w:sz w:val="24"/>
          <w:szCs w:val="24"/>
        </w:rPr>
        <w:t>Избрание Ревизора Общества.</w:t>
      </w:r>
    </w:p>
    <w:p w:rsidR="00DA3B74" w:rsidRPr="00DA3B74" w:rsidRDefault="00DA3B74" w:rsidP="00DA3B74">
      <w:pPr>
        <w:pStyle w:val="af0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before="0"/>
        <w:ind w:left="641" w:hanging="357"/>
        <w:jc w:val="left"/>
        <w:rPr>
          <w:bCs/>
          <w:sz w:val="24"/>
          <w:szCs w:val="24"/>
        </w:rPr>
      </w:pPr>
      <w:r w:rsidRPr="00DA3B74">
        <w:rPr>
          <w:sz w:val="24"/>
          <w:szCs w:val="24"/>
        </w:rPr>
        <w:t>Утверждение Аудитора Общества.</w:t>
      </w:r>
    </w:p>
    <w:p w:rsidR="008F71B1" w:rsidRPr="00DA3B74" w:rsidRDefault="008F71B1" w:rsidP="00A240EF">
      <w:pPr>
        <w:autoSpaceDE w:val="0"/>
        <w:autoSpaceDN w:val="0"/>
        <w:adjustRightInd w:val="0"/>
        <w:jc w:val="both"/>
        <w:rPr>
          <w:bCs/>
        </w:rPr>
      </w:pPr>
    </w:p>
    <w:p w:rsidR="00C9658D" w:rsidRPr="00DA3B74" w:rsidRDefault="00C9658D" w:rsidP="00F67DBD">
      <w:pPr>
        <w:tabs>
          <w:tab w:val="num" w:pos="0"/>
        </w:tabs>
        <w:rPr>
          <w:b/>
          <w:u w:val="single"/>
        </w:rPr>
      </w:pPr>
    </w:p>
    <w:p w:rsidR="00741062" w:rsidRPr="00DA3B74" w:rsidRDefault="007E6B0C" w:rsidP="00F67DBD">
      <w:pPr>
        <w:tabs>
          <w:tab w:val="num" w:pos="0"/>
        </w:tabs>
        <w:rPr>
          <w:b/>
        </w:rPr>
      </w:pPr>
      <w:r w:rsidRPr="00DA3B74">
        <w:rPr>
          <w:b/>
          <w:u w:val="single"/>
        </w:rPr>
        <w:t>По первому вопросу повестки дня результат голосования:</w:t>
      </w:r>
    </w:p>
    <w:p w:rsidR="00DA3B74" w:rsidRPr="00DA3B74" w:rsidRDefault="00DA3B74" w:rsidP="00DA3B74">
      <w:pPr>
        <w:tabs>
          <w:tab w:val="num" w:pos="0"/>
        </w:tabs>
      </w:pPr>
      <w:r w:rsidRPr="00DA3B74">
        <w:t xml:space="preserve">«за» </w:t>
      </w:r>
      <w:r w:rsidRPr="00DA3B74">
        <w:tab/>
      </w:r>
      <w:r w:rsidRPr="00DA3B74">
        <w:tab/>
      </w:r>
      <w:r w:rsidRPr="00DA3B74">
        <w:tab/>
        <w:t>- 510 000 000 голосов.</w:t>
      </w:r>
    </w:p>
    <w:p w:rsidR="00DA3B74" w:rsidRPr="00DA3B74" w:rsidRDefault="00DA3B74" w:rsidP="00DA3B74">
      <w:pPr>
        <w:tabs>
          <w:tab w:val="num" w:pos="0"/>
        </w:tabs>
      </w:pPr>
      <w:r w:rsidRPr="00DA3B74">
        <w:t>«против»</w:t>
      </w:r>
      <w:r w:rsidRPr="00DA3B74">
        <w:tab/>
      </w:r>
      <w:r w:rsidRPr="00DA3B74">
        <w:tab/>
        <w:t>- 0 голосов.</w:t>
      </w:r>
    </w:p>
    <w:p w:rsidR="00DA3B74" w:rsidRPr="00DA3B74" w:rsidRDefault="00DA3B74" w:rsidP="00DA3B74">
      <w:pPr>
        <w:rPr>
          <w:b/>
          <w:bCs/>
        </w:rPr>
      </w:pPr>
      <w:r w:rsidRPr="00DA3B74">
        <w:t>«воздержались»</w:t>
      </w:r>
      <w:r w:rsidRPr="00DA3B74">
        <w:tab/>
        <w:t>- 0 голосов</w:t>
      </w:r>
    </w:p>
    <w:p w:rsidR="00293AE0" w:rsidRPr="00DA3B74" w:rsidRDefault="00293AE0" w:rsidP="00F67DBD">
      <w:pPr>
        <w:tabs>
          <w:tab w:val="num" w:pos="0"/>
        </w:tabs>
      </w:pPr>
    </w:p>
    <w:p w:rsidR="00741062" w:rsidRPr="00DA3B74" w:rsidRDefault="00741062" w:rsidP="00F67DBD">
      <w:pPr>
        <w:autoSpaceDE w:val="0"/>
        <w:autoSpaceDN w:val="0"/>
        <w:adjustRightInd w:val="0"/>
        <w:jc w:val="both"/>
        <w:rPr>
          <w:u w:val="single"/>
        </w:rPr>
      </w:pPr>
      <w:r w:rsidRPr="00DA3B74">
        <w:rPr>
          <w:u w:val="single"/>
        </w:rPr>
        <w:t>Решение, принятое собранием:</w:t>
      </w:r>
    </w:p>
    <w:p w:rsidR="00C9658D" w:rsidRPr="00DA3B74" w:rsidRDefault="00C9658D" w:rsidP="00C9658D">
      <w:r w:rsidRPr="00DA3B74">
        <w:t>Утвердить годовой отчет Общества за 2016 год.</w:t>
      </w:r>
    </w:p>
    <w:p w:rsidR="00741062" w:rsidRPr="00DA3B74" w:rsidRDefault="00741062" w:rsidP="00F67DBD">
      <w:pPr>
        <w:pStyle w:val="a4"/>
        <w:tabs>
          <w:tab w:val="left" w:pos="360"/>
          <w:tab w:val="left" w:pos="540"/>
        </w:tabs>
        <w:rPr>
          <w:b/>
          <w:sz w:val="24"/>
        </w:rPr>
      </w:pPr>
    </w:p>
    <w:p w:rsidR="00741062" w:rsidRPr="00DA3B74" w:rsidRDefault="007E6B0C" w:rsidP="00F67DBD">
      <w:pPr>
        <w:tabs>
          <w:tab w:val="num" w:pos="0"/>
        </w:tabs>
        <w:rPr>
          <w:b/>
        </w:rPr>
      </w:pPr>
      <w:r w:rsidRPr="00DA3B74">
        <w:rPr>
          <w:b/>
          <w:u w:val="single"/>
        </w:rPr>
        <w:t xml:space="preserve">По второму вопросу повестки дня результат голосования: </w:t>
      </w:r>
      <w:r w:rsidR="00741062" w:rsidRPr="00DA3B74">
        <w:rPr>
          <w:b/>
        </w:rPr>
        <w:t xml:space="preserve"> </w:t>
      </w:r>
    </w:p>
    <w:p w:rsidR="00DA3B74" w:rsidRPr="00DA3B74" w:rsidRDefault="00DA3B74" w:rsidP="00DA3B74">
      <w:pPr>
        <w:tabs>
          <w:tab w:val="num" w:pos="0"/>
        </w:tabs>
      </w:pPr>
      <w:r w:rsidRPr="00DA3B74">
        <w:t xml:space="preserve">«за» </w:t>
      </w:r>
      <w:r w:rsidRPr="00DA3B74">
        <w:tab/>
      </w:r>
      <w:r w:rsidRPr="00DA3B74">
        <w:tab/>
      </w:r>
      <w:r w:rsidRPr="00DA3B74">
        <w:tab/>
        <w:t>- 510 000 000 голосов.</w:t>
      </w:r>
    </w:p>
    <w:p w:rsidR="00DA3B74" w:rsidRPr="00DA3B74" w:rsidRDefault="00DA3B74" w:rsidP="00DA3B74">
      <w:pPr>
        <w:tabs>
          <w:tab w:val="num" w:pos="0"/>
        </w:tabs>
      </w:pPr>
      <w:r w:rsidRPr="00DA3B74">
        <w:t>«против»</w:t>
      </w:r>
      <w:r w:rsidRPr="00DA3B74">
        <w:tab/>
      </w:r>
      <w:r w:rsidRPr="00DA3B74">
        <w:tab/>
        <w:t>- 0 голосов.</w:t>
      </w:r>
    </w:p>
    <w:p w:rsidR="00DA3B74" w:rsidRPr="00DA3B74" w:rsidRDefault="00DA3B74" w:rsidP="00DA3B74">
      <w:pPr>
        <w:rPr>
          <w:b/>
          <w:bCs/>
        </w:rPr>
      </w:pPr>
      <w:r w:rsidRPr="00DA3B74">
        <w:t>«воздержались»</w:t>
      </w:r>
      <w:r w:rsidRPr="00DA3B74">
        <w:tab/>
        <w:t>- 0 голосов</w:t>
      </w:r>
    </w:p>
    <w:p w:rsidR="00293AE0" w:rsidRPr="00DA3B74" w:rsidRDefault="00293AE0" w:rsidP="00F67DBD">
      <w:pPr>
        <w:tabs>
          <w:tab w:val="num" w:pos="0"/>
        </w:tabs>
      </w:pPr>
    </w:p>
    <w:p w:rsidR="00741062" w:rsidRPr="00DA3B74" w:rsidRDefault="00741062" w:rsidP="00F67DBD">
      <w:pPr>
        <w:autoSpaceDE w:val="0"/>
        <w:autoSpaceDN w:val="0"/>
        <w:adjustRightInd w:val="0"/>
        <w:jc w:val="both"/>
        <w:rPr>
          <w:u w:val="single"/>
        </w:rPr>
      </w:pPr>
      <w:r w:rsidRPr="00DA3B74">
        <w:rPr>
          <w:u w:val="single"/>
        </w:rPr>
        <w:t>Решение, принятое собранием:</w:t>
      </w:r>
    </w:p>
    <w:p w:rsidR="00C9658D" w:rsidRPr="00DA3B74" w:rsidRDefault="00C9658D" w:rsidP="00C9658D">
      <w:pPr>
        <w:rPr>
          <w:bCs/>
        </w:rPr>
      </w:pPr>
      <w:r w:rsidRPr="00DA3B74">
        <w:rPr>
          <w:bCs/>
        </w:rPr>
        <w:t>Утвердить годовую бухгалтерскую (финансовую) отчетность Общества за 2016 год.</w:t>
      </w:r>
    </w:p>
    <w:p w:rsidR="00741062" w:rsidRPr="00DA3B74" w:rsidRDefault="00741062" w:rsidP="00F67DBD">
      <w:pPr>
        <w:pStyle w:val="a4"/>
        <w:tabs>
          <w:tab w:val="left" w:pos="360"/>
          <w:tab w:val="left" w:pos="540"/>
        </w:tabs>
        <w:rPr>
          <w:b/>
          <w:sz w:val="24"/>
        </w:rPr>
      </w:pPr>
    </w:p>
    <w:p w:rsidR="00741062" w:rsidRPr="00DA3B74" w:rsidRDefault="007E6B0C" w:rsidP="00F67DBD">
      <w:pPr>
        <w:tabs>
          <w:tab w:val="num" w:pos="0"/>
        </w:tabs>
        <w:rPr>
          <w:b/>
        </w:rPr>
      </w:pPr>
      <w:r w:rsidRPr="00DA3B74">
        <w:rPr>
          <w:b/>
          <w:u w:val="single"/>
        </w:rPr>
        <w:t xml:space="preserve">По третьему вопросу повестки дня результат голосования: </w:t>
      </w:r>
      <w:r w:rsidR="00741062" w:rsidRPr="00DA3B74">
        <w:rPr>
          <w:b/>
        </w:rPr>
        <w:t xml:space="preserve"> </w:t>
      </w:r>
    </w:p>
    <w:p w:rsidR="00DA3B74" w:rsidRPr="00DA3B74" w:rsidRDefault="00DA3B74" w:rsidP="00DA3B74">
      <w:pPr>
        <w:tabs>
          <w:tab w:val="num" w:pos="0"/>
        </w:tabs>
      </w:pPr>
      <w:r w:rsidRPr="00DA3B74">
        <w:t xml:space="preserve">«за» </w:t>
      </w:r>
      <w:r w:rsidRPr="00DA3B74">
        <w:tab/>
      </w:r>
      <w:r w:rsidRPr="00DA3B74">
        <w:tab/>
      </w:r>
      <w:r w:rsidRPr="00DA3B74">
        <w:tab/>
        <w:t>- 510 000 000 голосов.</w:t>
      </w:r>
    </w:p>
    <w:p w:rsidR="00DA3B74" w:rsidRPr="00DA3B74" w:rsidRDefault="00DA3B74" w:rsidP="00DA3B74">
      <w:pPr>
        <w:tabs>
          <w:tab w:val="num" w:pos="0"/>
        </w:tabs>
      </w:pPr>
      <w:r w:rsidRPr="00DA3B74">
        <w:t>«против»</w:t>
      </w:r>
      <w:r w:rsidRPr="00DA3B74">
        <w:tab/>
      </w:r>
      <w:r w:rsidRPr="00DA3B74">
        <w:tab/>
        <w:t>- 0 голосов.</w:t>
      </w:r>
    </w:p>
    <w:p w:rsidR="00DA3B74" w:rsidRPr="00DA3B74" w:rsidRDefault="00DA3B74" w:rsidP="00DA3B74">
      <w:pPr>
        <w:rPr>
          <w:b/>
          <w:bCs/>
        </w:rPr>
      </w:pPr>
      <w:r w:rsidRPr="00DA3B74">
        <w:t>«воздержались»</w:t>
      </w:r>
      <w:r w:rsidRPr="00DA3B74">
        <w:tab/>
        <w:t>- 0 голосов</w:t>
      </w:r>
    </w:p>
    <w:p w:rsidR="00293AE0" w:rsidRPr="00DA3B74" w:rsidRDefault="00293AE0" w:rsidP="00F67DBD">
      <w:pPr>
        <w:tabs>
          <w:tab w:val="num" w:pos="0"/>
        </w:tabs>
      </w:pPr>
    </w:p>
    <w:p w:rsidR="00741062" w:rsidRPr="00DA3B74" w:rsidRDefault="00741062" w:rsidP="00F67DBD">
      <w:pPr>
        <w:autoSpaceDE w:val="0"/>
        <w:autoSpaceDN w:val="0"/>
        <w:adjustRightInd w:val="0"/>
        <w:jc w:val="both"/>
        <w:rPr>
          <w:u w:val="single"/>
        </w:rPr>
      </w:pPr>
      <w:r w:rsidRPr="00DA3B74">
        <w:rPr>
          <w:u w:val="single"/>
        </w:rPr>
        <w:t>Решение, принятое собранием:</w:t>
      </w:r>
    </w:p>
    <w:p w:rsidR="00DA3B74" w:rsidRPr="00DA3B74" w:rsidRDefault="00DA3B74" w:rsidP="00DA3B74">
      <w:pPr>
        <w:pStyle w:val="af0"/>
        <w:spacing w:before="0"/>
        <w:ind w:left="0" w:firstLine="0"/>
        <w:rPr>
          <w:b/>
          <w:sz w:val="24"/>
          <w:szCs w:val="24"/>
        </w:rPr>
      </w:pPr>
      <w:r w:rsidRPr="00DA3B74">
        <w:rPr>
          <w:bCs/>
          <w:sz w:val="24"/>
          <w:szCs w:val="24"/>
        </w:rPr>
        <w:t xml:space="preserve">Дивиденды по обыкновенным именным акциям не выплачивать, направить прибыль </w:t>
      </w:r>
      <w:r w:rsidRPr="00DA3B74">
        <w:rPr>
          <w:sz w:val="24"/>
          <w:szCs w:val="24"/>
        </w:rPr>
        <w:t>по результатам отчетного года</w:t>
      </w:r>
      <w:r w:rsidRPr="00DA3B74">
        <w:rPr>
          <w:bCs/>
          <w:sz w:val="24"/>
          <w:szCs w:val="24"/>
        </w:rPr>
        <w:t xml:space="preserve"> на текущую деятельность Общества и на финансовое обеспечение производственного развития.</w:t>
      </w:r>
    </w:p>
    <w:p w:rsidR="00293AE0" w:rsidRPr="00DA3B74" w:rsidRDefault="00293AE0" w:rsidP="00293AE0">
      <w:pPr>
        <w:pStyle w:val="21"/>
        <w:ind w:left="0"/>
        <w:rPr>
          <w:sz w:val="24"/>
        </w:rPr>
      </w:pPr>
    </w:p>
    <w:p w:rsidR="00C35708" w:rsidRPr="00DA3B74" w:rsidRDefault="007E6B0C" w:rsidP="00C35708">
      <w:pPr>
        <w:tabs>
          <w:tab w:val="num" w:pos="0"/>
        </w:tabs>
      </w:pPr>
      <w:r w:rsidRPr="00DA3B74">
        <w:rPr>
          <w:b/>
          <w:u w:val="single"/>
        </w:rPr>
        <w:t xml:space="preserve">По </w:t>
      </w:r>
      <w:r w:rsidR="00293AE0" w:rsidRPr="00DA3B74">
        <w:rPr>
          <w:b/>
          <w:u w:val="single"/>
        </w:rPr>
        <w:t xml:space="preserve">четвертому </w:t>
      </w:r>
      <w:r w:rsidRPr="00DA3B74">
        <w:rPr>
          <w:b/>
          <w:u w:val="single"/>
        </w:rPr>
        <w:t>вопросу повестки дня результат голосования:</w:t>
      </w:r>
    </w:p>
    <w:p w:rsidR="00DA3B74" w:rsidRPr="00DA3B74" w:rsidRDefault="00DA3B74" w:rsidP="00DA3B74">
      <w:pPr>
        <w:tabs>
          <w:tab w:val="num" w:pos="0"/>
        </w:tabs>
      </w:pPr>
      <w:r w:rsidRPr="00DA3B74">
        <w:t xml:space="preserve">«за всех кандидатов» - </w:t>
      </w:r>
      <w:r w:rsidRPr="00DA3B74">
        <w:rPr>
          <w:bCs/>
        </w:rPr>
        <w:t xml:space="preserve">3 060 000 000 </w:t>
      </w:r>
      <w:r w:rsidRPr="00DA3B74">
        <w:t>голосов.</w:t>
      </w:r>
    </w:p>
    <w:p w:rsidR="00DA3B74" w:rsidRPr="00DA3B74" w:rsidRDefault="00DA3B74" w:rsidP="00DA3B74">
      <w:pPr>
        <w:tabs>
          <w:tab w:val="num" w:pos="0"/>
        </w:tabs>
      </w:pPr>
      <w:r w:rsidRPr="00DA3B74">
        <w:t>«против»</w:t>
      </w:r>
      <w:r w:rsidRPr="00DA3B74">
        <w:tab/>
      </w:r>
      <w:r w:rsidRPr="00DA3B74">
        <w:tab/>
        <w:t xml:space="preserve"> - 0 голосов.</w:t>
      </w:r>
    </w:p>
    <w:p w:rsidR="00DA3B74" w:rsidRPr="00DA3B74" w:rsidRDefault="00DA3B74" w:rsidP="00DA3B74">
      <w:pPr>
        <w:rPr>
          <w:b/>
          <w:bCs/>
        </w:rPr>
      </w:pPr>
      <w:r w:rsidRPr="00DA3B74">
        <w:t>«воздержались»</w:t>
      </w:r>
      <w:r w:rsidRPr="00DA3B74">
        <w:tab/>
        <w:t xml:space="preserve"> - 0 голосов</w:t>
      </w:r>
    </w:p>
    <w:tbl>
      <w:tblPr>
        <w:tblW w:w="9731" w:type="dxa"/>
        <w:jc w:val="center"/>
        <w:tblInd w:w="2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92"/>
        <w:gridCol w:w="1701"/>
        <w:gridCol w:w="1560"/>
        <w:gridCol w:w="2178"/>
      </w:tblGrid>
      <w:tr w:rsidR="00C9658D" w:rsidRPr="00DA3B74" w:rsidTr="00DA3B74">
        <w:trPr>
          <w:trHeight w:val="1018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58D" w:rsidRPr="00DA3B74" w:rsidRDefault="00C9658D" w:rsidP="00D24E29">
            <w:pPr>
              <w:pStyle w:val="2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A3B7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58D" w:rsidRPr="00DA3B74" w:rsidRDefault="00C9658D" w:rsidP="00D24E29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A3B74">
              <w:rPr>
                <w:b/>
                <w:sz w:val="24"/>
                <w:szCs w:val="24"/>
              </w:rPr>
              <w:t>Количество голосов 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58D" w:rsidRPr="00DA3B74" w:rsidRDefault="00C9658D" w:rsidP="00D24E29">
            <w:pPr>
              <w:pStyle w:val="24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DA3B74">
              <w:rPr>
                <w:b/>
                <w:sz w:val="24"/>
                <w:szCs w:val="24"/>
              </w:rPr>
              <w:t>Количество голосов «ПРОТИВ»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58D" w:rsidRPr="00DA3B74" w:rsidRDefault="00C9658D" w:rsidP="00D24E29">
            <w:pPr>
              <w:pStyle w:val="24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DA3B74">
              <w:rPr>
                <w:b/>
                <w:sz w:val="24"/>
                <w:szCs w:val="24"/>
              </w:rPr>
              <w:t>Количество голосов «ВОЗДЕРЖАЛСЯ»</w:t>
            </w:r>
          </w:p>
        </w:tc>
      </w:tr>
      <w:tr w:rsidR="00C9658D" w:rsidRPr="00DA3B74" w:rsidTr="00DA3B74">
        <w:trPr>
          <w:trHeight w:val="309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DA3B74" w:rsidP="00D24E29">
            <w:pPr>
              <w:jc w:val="both"/>
            </w:pPr>
            <w:r w:rsidRPr="00DA3B74">
              <w:t>Дубенок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58D" w:rsidRPr="00DA3B74" w:rsidRDefault="00DA3B74" w:rsidP="00D24E29">
            <w:pPr>
              <w:jc w:val="center"/>
            </w:pPr>
            <w:r w:rsidRPr="00DA3B74">
              <w:rPr>
                <w:bCs/>
                <w:spacing w:val="-2"/>
              </w:rPr>
              <w:t>1 500 000 000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58D" w:rsidRPr="00DA3B74" w:rsidRDefault="00C9658D" w:rsidP="00D24E29">
            <w:pPr>
              <w:jc w:val="center"/>
            </w:pPr>
            <w:r w:rsidRPr="00DA3B74">
              <w:t>0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58D" w:rsidRPr="00DA3B74" w:rsidRDefault="00C9658D" w:rsidP="00D24E29">
            <w:pPr>
              <w:jc w:val="center"/>
            </w:pPr>
            <w:r w:rsidRPr="00DA3B74">
              <w:t>0</w:t>
            </w:r>
          </w:p>
        </w:tc>
      </w:tr>
      <w:tr w:rsidR="00C9658D" w:rsidRPr="00DA3B74" w:rsidTr="00DA3B74">
        <w:trPr>
          <w:trHeight w:val="264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DA3B74" w:rsidP="00D24E29">
            <w:pPr>
              <w:jc w:val="both"/>
            </w:pPr>
            <w:r w:rsidRPr="00DA3B74">
              <w:t>Басков Михаил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DA3B74" w:rsidP="00D24E29">
            <w:pPr>
              <w:jc w:val="center"/>
            </w:pPr>
            <w:r w:rsidRPr="00DA3B74">
              <w:rPr>
                <w:bCs/>
                <w:spacing w:val="-2"/>
              </w:rPr>
              <w:t>15 000 000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C9658D" w:rsidP="00D24E29">
            <w:pPr>
              <w:jc w:val="center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C9658D" w:rsidP="00D24E29">
            <w:pPr>
              <w:jc w:val="center"/>
            </w:pPr>
          </w:p>
        </w:tc>
      </w:tr>
      <w:tr w:rsidR="00C9658D" w:rsidRPr="00DA3B74" w:rsidTr="00DA3B74">
        <w:trPr>
          <w:trHeight w:val="259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DA3B74" w:rsidP="00C9658D">
            <w:pPr>
              <w:tabs>
                <w:tab w:val="left" w:pos="3150"/>
              </w:tabs>
              <w:jc w:val="both"/>
            </w:pPr>
            <w:r w:rsidRPr="00DA3B74">
              <w:t>Баскова Маргарита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DA3B74" w:rsidP="00D24E29">
            <w:pPr>
              <w:jc w:val="center"/>
            </w:pPr>
            <w:r w:rsidRPr="00DA3B74">
              <w:rPr>
                <w:bCs/>
                <w:spacing w:val="-2"/>
              </w:rPr>
              <w:t>15 000 000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C9658D" w:rsidP="00D24E29">
            <w:pPr>
              <w:jc w:val="center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C9658D" w:rsidP="00D24E29">
            <w:pPr>
              <w:jc w:val="center"/>
            </w:pPr>
          </w:p>
        </w:tc>
      </w:tr>
      <w:tr w:rsidR="00C9658D" w:rsidRPr="00DA3B74" w:rsidTr="00DA3B74">
        <w:trPr>
          <w:trHeight w:val="70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DA3B74" w:rsidP="00D24E29">
            <w:pPr>
              <w:jc w:val="both"/>
            </w:pPr>
            <w:proofErr w:type="spellStart"/>
            <w:r w:rsidRPr="00DA3B74">
              <w:t>Каленков</w:t>
            </w:r>
            <w:proofErr w:type="spellEnd"/>
            <w:r w:rsidRPr="00DA3B74">
              <w:t xml:space="preserve"> Илья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DA3B74" w:rsidP="00D24E29">
            <w:pPr>
              <w:jc w:val="center"/>
            </w:pPr>
            <w:r w:rsidRPr="00DA3B74">
              <w:t>1 500 000 000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C9658D" w:rsidP="00D24E29">
            <w:pPr>
              <w:jc w:val="center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C9658D" w:rsidP="00D24E29">
            <w:pPr>
              <w:jc w:val="center"/>
            </w:pPr>
          </w:p>
        </w:tc>
      </w:tr>
      <w:tr w:rsidR="00C9658D" w:rsidRPr="00DA3B74" w:rsidTr="00DA3B74">
        <w:trPr>
          <w:trHeight w:val="259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DA3B74" w:rsidP="00DA3B74">
            <w:pPr>
              <w:jc w:val="both"/>
            </w:pPr>
            <w:proofErr w:type="spellStart"/>
            <w:r w:rsidRPr="00DA3B74">
              <w:t>Манаенкова</w:t>
            </w:r>
            <w:proofErr w:type="spellEnd"/>
            <w:r w:rsidRPr="00DA3B74"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DA3B74" w:rsidP="00D24E29">
            <w:pPr>
              <w:jc w:val="center"/>
            </w:pPr>
            <w:r w:rsidRPr="00DA3B74">
              <w:t>15 000 000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C9658D" w:rsidP="00D24E29">
            <w:pPr>
              <w:jc w:val="center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D" w:rsidRPr="00DA3B74" w:rsidRDefault="00C9658D" w:rsidP="00D24E29">
            <w:pPr>
              <w:jc w:val="center"/>
            </w:pPr>
          </w:p>
        </w:tc>
      </w:tr>
      <w:tr w:rsidR="00DA3B74" w:rsidRPr="00DA3B74" w:rsidTr="00DA3B74">
        <w:trPr>
          <w:trHeight w:val="287"/>
          <w:jc w:val="center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74" w:rsidRPr="00DA3B74" w:rsidRDefault="00DA3B74" w:rsidP="00DA3B74">
            <w:pPr>
              <w:tabs>
                <w:tab w:val="left" w:pos="1245"/>
              </w:tabs>
            </w:pPr>
            <w:r w:rsidRPr="00DA3B74">
              <w:t>Бабенко Николай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74" w:rsidRPr="00DA3B74" w:rsidRDefault="00DA3B74" w:rsidP="00D24E29">
            <w:pPr>
              <w:jc w:val="center"/>
            </w:pPr>
            <w:r w:rsidRPr="00DA3B74">
              <w:t>15 000 000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74" w:rsidRPr="00DA3B74" w:rsidRDefault="00DA3B74" w:rsidP="00D24E29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74" w:rsidRPr="00DA3B74" w:rsidRDefault="00DA3B74" w:rsidP="00D24E29">
            <w:pPr>
              <w:jc w:val="center"/>
            </w:pPr>
          </w:p>
        </w:tc>
      </w:tr>
    </w:tbl>
    <w:p w:rsidR="00C9658D" w:rsidRPr="00DA3B74" w:rsidRDefault="00C9658D" w:rsidP="00C9658D">
      <w:pPr>
        <w:autoSpaceDE w:val="0"/>
        <w:autoSpaceDN w:val="0"/>
        <w:adjustRightInd w:val="0"/>
        <w:jc w:val="both"/>
        <w:rPr>
          <w:u w:val="single"/>
        </w:rPr>
      </w:pPr>
      <w:r w:rsidRPr="00DA3B74">
        <w:rPr>
          <w:u w:val="single"/>
        </w:rPr>
        <w:lastRenderedPageBreak/>
        <w:t>Решение, принятое собранием:</w:t>
      </w:r>
    </w:p>
    <w:p w:rsidR="00DA3B74" w:rsidRPr="00DA3B74" w:rsidRDefault="00DA3B74" w:rsidP="00DA3B74">
      <w:pPr>
        <w:pStyle w:val="aa"/>
        <w:widowControl/>
        <w:tabs>
          <w:tab w:val="num" w:pos="900"/>
        </w:tabs>
        <w:jc w:val="both"/>
        <w:rPr>
          <w:rFonts w:ascii="Times New Roman" w:hAnsi="Times New Roman" w:cs="Times New Roman"/>
          <w:sz w:val="24"/>
        </w:rPr>
      </w:pPr>
      <w:r w:rsidRPr="00DA3B74">
        <w:rPr>
          <w:rFonts w:ascii="Times New Roman" w:hAnsi="Times New Roman" w:cs="Times New Roman"/>
          <w:sz w:val="24"/>
        </w:rPr>
        <w:t xml:space="preserve">Избрать Совет директоров Общества в </w:t>
      </w:r>
      <w:proofErr w:type="gramStart"/>
      <w:r w:rsidRPr="00DA3B74">
        <w:rPr>
          <w:rFonts w:ascii="Times New Roman" w:hAnsi="Times New Roman" w:cs="Times New Roman"/>
          <w:sz w:val="24"/>
        </w:rPr>
        <w:t>количестве</w:t>
      </w:r>
      <w:proofErr w:type="gramEnd"/>
      <w:r w:rsidRPr="00DA3B74">
        <w:rPr>
          <w:rFonts w:ascii="Times New Roman" w:hAnsi="Times New Roman" w:cs="Times New Roman"/>
          <w:sz w:val="24"/>
        </w:rPr>
        <w:t xml:space="preserve"> 6-ти членов: Дубенок Сергей Николаевич, Басков Михаил Вячеславович, Баскова Маргарита Вячеславовна, </w:t>
      </w:r>
      <w:proofErr w:type="spellStart"/>
      <w:r w:rsidRPr="00DA3B74">
        <w:rPr>
          <w:rFonts w:ascii="Times New Roman" w:hAnsi="Times New Roman" w:cs="Times New Roman"/>
          <w:sz w:val="24"/>
        </w:rPr>
        <w:t>Каленков</w:t>
      </w:r>
      <w:proofErr w:type="spellEnd"/>
      <w:r w:rsidRPr="00DA3B74">
        <w:rPr>
          <w:rFonts w:ascii="Times New Roman" w:hAnsi="Times New Roman" w:cs="Times New Roman"/>
          <w:sz w:val="24"/>
        </w:rPr>
        <w:t xml:space="preserve"> Илья Анатольевич, </w:t>
      </w:r>
      <w:proofErr w:type="spellStart"/>
      <w:r w:rsidRPr="00DA3B74">
        <w:rPr>
          <w:rFonts w:ascii="Times New Roman" w:hAnsi="Times New Roman" w:cs="Times New Roman"/>
          <w:sz w:val="24"/>
        </w:rPr>
        <w:t>Манаенкова</w:t>
      </w:r>
      <w:proofErr w:type="spellEnd"/>
      <w:r w:rsidRPr="00DA3B74">
        <w:rPr>
          <w:rFonts w:ascii="Times New Roman" w:hAnsi="Times New Roman" w:cs="Times New Roman"/>
          <w:sz w:val="24"/>
        </w:rPr>
        <w:t xml:space="preserve"> Ольга Викторовна, Бабенко Николай Сергеевич.</w:t>
      </w:r>
    </w:p>
    <w:p w:rsidR="00741062" w:rsidRPr="00DA3B74" w:rsidRDefault="00741062" w:rsidP="00F67DBD">
      <w:pPr>
        <w:pStyle w:val="30"/>
        <w:rPr>
          <w:b w:val="0"/>
          <w:bCs w:val="0"/>
        </w:rPr>
      </w:pPr>
    </w:p>
    <w:p w:rsidR="00C9658D" w:rsidRPr="00DA3B74" w:rsidRDefault="00C9658D" w:rsidP="00C9658D">
      <w:pPr>
        <w:tabs>
          <w:tab w:val="num" w:pos="0"/>
        </w:tabs>
        <w:rPr>
          <w:b/>
        </w:rPr>
      </w:pPr>
      <w:r w:rsidRPr="00DA3B74">
        <w:rPr>
          <w:b/>
          <w:u w:val="single"/>
        </w:rPr>
        <w:t xml:space="preserve">По пятому вопросу повестки дня результат голосования: </w:t>
      </w:r>
      <w:r w:rsidRPr="00DA3B74">
        <w:rPr>
          <w:b/>
        </w:rPr>
        <w:t xml:space="preserve"> </w:t>
      </w:r>
    </w:p>
    <w:p w:rsidR="00C9658D" w:rsidRPr="00DA3B74" w:rsidRDefault="00C9658D" w:rsidP="00C9658D">
      <w:pPr>
        <w:autoSpaceDE w:val="0"/>
        <w:autoSpaceDN w:val="0"/>
        <w:adjustRightInd w:val="0"/>
        <w:jc w:val="both"/>
      </w:pPr>
      <w:r w:rsidRPr="00DA3B74">
        <w:t>По 5 вопросу повестки дня общего собрания кворума нет.</w:t>
      </w:r>
    </w:p>
    <w:p w:rsidR="00C9658D" w:rsidRPr="00DA3B74" w:rsidRDefault="00C9658D" w:rsidP="00C9658D">
      <w:pPr>
        <w:autoSpaceDE w:val="0"/>
        <w:autoSpaceDN w:val="0"/>
        <w:adjustRightInd w:val="0"/>
        <w:jc w:val="both"/>
      </w:pPr>
      <w:r w:rsidRPr="00DA3B74">
        <w:t>Голосование не проводилось.</w:t>
      </w:r>
    </w:p>
    <w:p w:rsidR="00C9658D" w:rsidRPr="00DA3B74" w:rsidRDefault="00C9658D" w:rsidP="00C9658D">
      <w:r w:rsidRPr="00DA3B74">
        <w:t>Решение не принято</w:t>
      </w:r>
    </w:p>
    <w:p w:rsidR="00C9658D" w:rsidRPr="00DA3B74" w:rsidRDefault="00C9658D" w:rsidP="00F67DBD">
      <w:pPr>
        <w:pStyle w:val="30"/>
        <w:rPr>
          <w:b w:val="0"/>
          <w:bCs w:val="0"/>
        </w:rPr>
      </w:pPr>
    </w:p>
    <w:tbl>
      <w:tblPr>
        <w:tblW w:w="15845" w:type="dxa"/>
        <w:tblLook w:val="01E0"/>
      </w:tblPr>
      <w:tblGrid>
        <w:gridCol w:w="4784"/>
        <w:gridCol w:w="7"/>
        <w:gridCol w:w="4779"/>
        <w:gridCol w:w="1028"/>
        <w:gridCol w:w="4779"/>
        <w:gridCol w:w="7"/>
        <w:gridCol w:w="454"/>
        <w:gridCol w:w="7"/>
      </w:tblGrid>
      <w:tr w:rsidR="007B2569" w:rsidRPr="00DA3B74" w:rsidTr="00DA3B74">
        <w:trPr>
          <w:gridAfter w:val="1"/>
          <w:wAfter w:w="7" w:type="dxa"/>
        </w:trPr>
        <w:tc>
          <w:tcPr>
            <w:tcW w:w="10598" w:type="dxa"/>
            <w:gridSpan w:val="4"/>
          </w:tcPr>
          <w:p w:rsidR="00C9658D" w:rsidRPr="00DA3B74" w:rsidRDefault="00C9658D" w:rsidP="00C9658D">
            <w:pPr>
              <w:tabs>
                <w:tab w:val="num" w:pos="0"/>
              </w:tabs>
              <w:rPr>
                <w:b/>
              </w:rPr>
            </w:pPr>
            <w:r w:rsidRPr="00DA3B74">
              <w:rPr>
                <w:b/>
                <w:u w:val="single"/>
              </w:rPr>
              <w:t xml:space="preserve">По шестому вопросу повестки дня результат голосования: </w:t>
            </w:r>
            <w:r w:rsidRPr="00DA3B74">
              <w:rPr>
                <w:b/>
              </w:rPr>
              <w:t xml:space="preserve"> </w:t>
            </w:r>
          </w:p>
          <w:p w:rsidR="00DA3B74" w:rsidRPr="00DA3B74" w:rsidRDefault="00DA3B74" w:rsidP="00DA3B74">
            <w:pPr>
              <w:tabs>
                <w:tab w:val="num" w:pos="0"/>
              </w:tabs>
            </w:pPr>
            <w:r w:rsidRPr="00DA3B74">
              <w:t xml:space="preserve">«за» </w:t>
            </w:r>
            <w:r w:rsidRPr="00DA3B74">
              <w:tab/>
            </w:r>
            <w:r w:rsidRPr="00DA3B74">
              <w:tab/>
            </w:r>
            <w:r w:rsidRPr="00DA3B74">
              <w:tab/>
              <w:t>- 510 000 000 голосов.</w:t>
            </w:r>
          </w:p>
          <w:p w:rsidR="00DA3B74" w:rsidRPr="00DA3B74" w:rsidRDefault="00DA3B74" w:rsidP="00DA3B74">
            <w:pPr>
              <w:tabs>
                <w:tab w:val="num" w:pos="0"/>
              </w:tabs>
            </w:pPr>
            <w:r w:rsidRPr="00DA3B74">
              <w:t>«против»</w:t>
            </w:r>
            <w:r w:rsidRPr="00DA3B74">
              <w:tab/>
            </w:r>
            <w:r w:rsidRPr="00DA3B74">
              <w:tab/>
              <w:t>- 0 голосов.</w:t>
            </w:r>
          </w:p>
          <w:p w:rsidR="00DA3B74" w:rsidRPr="00DA3B74" w:rsidRDefault="00DA3B74" w:rsidP="00DA3B74">
            <w:pPr>
              <w:rPr>
                <w:b/>
                <w:bCs/>
              </w:rPr>
            </w:pPr>
            <w:r w:rsidRPr="00DA3B74">
              <w:t>«воздержались»</w:t>
            </w:r>
            <w:r w:rsidRPr="00DA3B74">
              <w:tab/>
              <w:t>- 0 голосов</w:t>
            </w:r>
          </w:p>
          <w:p w:rsidR="00C9658D" w:rsidRPr="00DA3B74" w:rsidRDefault="00C9658D" w:rsidP="00DA3B74">
            <w:pPr>
              <w:tabs>
                <w:tab w:val="num" w:pos="0"/>
              </w:tabs>
            </w:pPr>
          </w:p>
          <w:p w:rsidR="00C9658D" w:rsidRPr="00DA3B74" w:rsidRDefault="00C9658D" w:rsidP="00C9658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DA3B74">
              <w:rPr>
                <w:u w:val="single"/>
              </w:rPr>
              <w:t>Решение, принятое собранием:</w:t>
            </w:r>
          </w:p>
          <w:p w:rsidR="00DA3B74" w:rsidRPr="00DA3B74" w:rsidRDefault="00DA3B74" w:rsidP="00DA3B74">
            <w:pPr>
              <w:tabs>
                <w:tab w:val="left" w:pos="1976"/>
              </w:tabs>
            </w:pPr>
            <w:r w:rsidRPr="00DA3B74">
              <w:t xml:space="preserve">Аудитором Общества утвердить </w:t>
            </w:r>
            <w:r w:rsidRPr="00DA3B74">
              <w:rPr>
                <w:color w:val="000000"/>
                <w:shd w:val="clear" w:color="auto" w:fill="FFFFFF"/>
              </w:rPr>
              <w:t>Закрытое акционерное общество «</w:t>
            </w:r>
            <w:proofErr w:type="gramStart"/>
            <w:r w:rsidRPr="00DA3B74">
              <w:rPr>
                <w:color w:val="000000"/>
                <w:shd w:val="clear" w:color="auto" w:fill="FFFFFF"/>
              </w:rPr>
              <w:t>Аудиторская</w:t>
            </w:r>
            <w:proofErr w:type="gramEnd"/>
            <w:r w:rsidRPr="00DA3B74">
              <w:rPr>
                <w:color w:val="000000"/>
                <w:shd w:val="clear" w:color="auto" w:fill="FFFFFF"/>
              </w:rPr>
              <w:t xml:space="preserve"> Компания Институт Проблем Предпринимательства».</w:t>
            </w:r>
          </w:p>
          <w:p w:rsidR="00C9658D" w:rsidRPr="00DA3B74" w:rsidRDefault="00C9658D" w:rsidP="00C9658D"/>
          <w:p w:rsidR="00C9658D" w:rsidRPr="00DA3B74" w:rsidRDefault="00C9658D" w:rsidP="00DA3B74">
            <w:pPr>
              <w:pStyle w:val="30"/>
              <w:rPr>
                <w:b w:val="0"/>
                <w:bCs w:val="0"/>
              </w:rPr>
            </w:pPr>
          </w:p>
        </w:tc>
        <w:tc>
          <w:tcPr>
            <w:tcW w:w="5240" w:type="dxa"/>
            <w:gridSpan w:val="3"/>
          </w:tcPr>
          <w:p w:rsidR="007B2569" w:rsidRPr="00DA3B74" w:rsidRDefault="007B2569" w:rsidP="00CC5803">
            <w:pPr>
              <w:pStyle w:val="30"/>
              <w:ind w:right="-108"/>
              <w:jc w:val="right"/>
              <w:rPr>
                <w:b w:val="0"/>
                <w:bCs w:val="0"/>
              </w:rPr>
            </w:pPr>
          </w:p>
        </w:tc>
      </w:tr>
      <w:tr w:rsidR="007B2569" w:rsidRPr="00DA3B74" w:rsidTr="00DA3B74">
        <w:trPr>
          <w:gridAfter w:val="1"/>
          <w:wAfter w:w="7" w:type="dxa"/>
        </w:trPr>
        <w:tc>
          <w:tcPr>
            <w:tcW w:w="10598" w:type="dxa"/>
            <w:gridSpan w:val="4"/>
          </w:tcPr>
          <w:p w:rsidR="00A05203" w:rsidRPr="00DA3B74" w:rsidRDefault="00A05203" w:rsidP="00BC33BD">
            <w:pPr>
              <w:pStyle w:val="30"/>
              <w:rPr>
                <w:b w:val="0"/>
                <w:bCs w:val="0"/>
              </w:rPr>
            </w:pPr>
          </w:p>
        </w:tc>
        <w:tc>
          <w:tcPr>
            <w:tcW w:w="5240" w:type="dxa"/>
            <w:gridSpan w:val="3"/>
          </w:tcPr>
          <w:p w:rsidR="007B2569" w:rsidRPr="00DA3B74" w:rsidRDefault="007B2569" w:rsidP="00BC33BD">
            <w:pPr>
              <w:pStyle w:val="30"/>
              <w:jc w:val="right"/>
              <w:rPr>
                <w:b w:val="0"/>
              </w:rPr>
            </w:pPr>
          </w:p>
        </w:tc>
      </w:tr>
      <w:tr w:rsidR="008F71B1" w:rsidRPr="00DA3B74" w:rsidTr="00DA3B74">
        <w:trPr>
          <w:gridAfter w:val="3"/>
          <w:wAfter w:w="468" w:type="dxa"/>
        </w:trPr>
        <w:tc>
          <w:tcPr>
            <w:tcW w:w="10598" w:type="dxa"/>
            <w:gridSpan w:val="4"/>
          </w:tcPr>
          <w:p w:rsidR="008F71B1" w:rsidRPr="00DA3B74" w:rsidRDefault="00DA3B74" w:rsidP="00B00A17">
            <w:pPr>
              <w:pStyle w:val="30"/>
              <w:rPr>
                <w:b w:val="0"/>
                <w:bCs w:val="0"/>
              </w:rPr>
            </w:pPr>
            <w:r w:rsidRPr="00DA3B74">
              <w:rPr>
                <w:b w:val="0"/>
                <w:bCs w:val="0"/>
              </w:rPr>
              <w:t>Отчет составлен 08</w:t>
            </w:r>
            <w:r w:rsidR="00C9658D" w:rsidRPr="00DA3B74">
              <w:rPr>
                <w:b w:val="0"/>
                <w:bCs w:val="0"/>
              </w:rPr>
              <w:t>.0</w:t>
            </w:r>
            <w:r w:rsidRPr="00DA3B74">
              <w:rPr>
                <w:b w:val="0"/>
                <w:bCs w:val="0"/>
              </w:rPr>
              <w:t>6</w:t>
            </w:r>
            <w:r w:rsidR="00C9658D" w:rsidRPr="00DA3B74">
              <w:rPr>
                <w:b w:val="0"/>
                <w:bCs w:val="0"/>
              </w:rPr>
              <w:t>.2017 г.</w:t>
            </w:r>
          </w:p>
          <w:p w:rsidR="00C9658D" w:rsidRPr="00DA3B74" w:rsidRDefault="00C9658D" w:rsidP="00B00A17">
            <w:pPr>
              <w:pStyle w:val="30"/>
              <w:rPr>
                <w:b w:val="0"/>
                <w:bCs w:val="0"/>
              </w:rPr>
            </w:pPr>
          </w:p>
          <w:p w:rsidR="00C9658D" w:rsidRPr="00DA3B74" w:rsidRDefault="00C9658D" w:rsidP="00B00A17">
            <w:pPr>
              <w:pStyle w:val="30"/>
              <w:rPr>
                <w:b w:val="0"/>
                <w:bCs w:val="0"/>
              </w:rPr>
            </w:pPr>
          </w:p>
        </w:tc>
        <w:tc>
          <w:tcPr>
            <w:tcW w:w="4779" w:type="dxa"/>
          </w:tcPr>
          <w:p w:rsidR="008F71B1" w:rsidRPr="00DA3B74" w:rsidRDefault="008F71B1" w:rsidP="00B00A17">
            <w:pPr>
              <w:pStyle w:val="30"/>
              <w:jc w:val="right"/>
              <w:rPr>
                <w:b w:val="0"/>
              </w:rPr>
            </w:pPr>
            <w:proofErr w:type="spellStart"/>
            <w:r w:rsidRPr="00DA3B74">
              <w:rPr>
                <w:b w:val="0"/>
              </w:rPr>
              <w:t>Подварков</w:t>
            </w:r>
            <w:proofErr w:type="spellEnd"/>
            <w:r w:rsidRPr="00DA3B74">
              <w:rPr>
                <w:b w:val="0"/>
              </w:rPr>
              <w:t xml:space="preserve"> Г.А.</w:t>
            </w:r>
          </w:p>
          <w:p w:rsidR="008F71B1" w:rsidRPr="00DA3B74" w:rsidRDefault="008F71B1" w:rsidP="00B00A17">
            <w:pPr>
              <w:pStyle w:val="30"/>
              <w:jc w:val="right"/>
              <w:rPr>
                <w:b w:val="0"/>
                <w:bCs w:val="0"/>
              </w:rPr>
            </w:pPr>
          </w:p>
        </w:tc>
      </w:tr>
      <w:tr w:rsidR="008F71B1" w:rsidRPr="00DA3B74" w:rsidTr="00DA3B74">
        <w:trPr>
          <w:gridAfter w:val="3"/>
          <w:wAfter w:w="468" w:type="dxa"/>
        </w:trPr>
        <w:tc>
          <w:tcPr>
            <w:tcW w:w="10598" w:type="dxa"/>
            <w:gridSpan w:val="4"/>
          </w:tcPr>
          <w:p w:rsidR="008F71B1" w:rsidRPr="00DA3B74" w:rsidRDefault="008F71B1" w:rsidP="00B00A17">
            <w:pPr>
              <w:pStyle w:val="30"/>
              <w:rPr>
                <w:b w:val="0"/>
                <w:bCs w:val="0"/>
              </w:rPr>
            </w:pPr>
          </w:p>
        </w:tc>
        <w:tc>
          <w:tcPr>
            <w:tcW w:w="4779" w:type="dxa"/>
          </w:tcPr>
          <w:p w:rsidR="008F71B1" w:rsidRPr="00DA3B74" w:rsidRDefault="008F71B1" w:rsidP="00B00A17">
            <w:pPr>
              <w:pStyle w:val="30"/>
              <w:jc w:val="right"/>
              <w:rPr>
                <w:b w:val="0"/>
              </w:rPr>
            </w:pPr>
          </w:p>
        </w:tc>
      </w:tr>
      <w:tr w:rsidR="00DA3B74" w:rsidRPr="00DA3B74" w:rsidTr="00DA3B74">
        <w:trPr>
          <w:gridAfter w:val="5"/>
          <w:wAfter w:w="6275" w:type="dxa"/>
        </w:trPr>
        <w:tc>
          <w:tcPr>
            <w:tcW w:w="4791" w:type="dxa"/>
            <w:gridSpan w:val="2"/>
          </w:tcPr>
          <w:p w:rsidR="00DA3B74" w:rsidRPr="00DA3B74" w:rsidRDefault="00DA3B74" w:rsidP="006F2C13">
            <w:pPr>
              <w:pStyle w:val="30"/>
              <w:tabs>
                <w:tab w:val="right" w:pos="4575"/>
              </w:tabs>
              <w:rPr>
                <w:b w:val="0"/>
                <w:bCs w:val="0"/>
              </w:rPr>
            </w:pPr>
            <w:r w:rsidRPr="00DA3B74">
              <w:rPr>
                <w:b w:val="0"/>
                <w:bCs w:val="0"/>
              </w:rPr>
              <w:t>Председатель собрания</w:t>
            </w:r>
            <w:r w:rsidRPr="00DA3B74">
              <w:rPr>
                <w:b w:val="0"/>
                <w:bCs w:val="0"/>
              </w:rPr>
              <w:tab/>
              <w:t xml:space="preserve">                                      ________________</w:t>
            </w:r>
          </w:p>
        </w:tc>
        <w:tc>
          <w:tcPr>
            <w:tcW w:w="4779" w:type="dxa"/>
          </w:tcPr>
          <w:p w:rsidR="00DA3B74" w:rsidRPr="00DA3B74" w:rsidRDefault="00DA3B74" w:rsidP="006F2C13">
            <w:pPr>
              <w:pStyle w:val="30"/>
              <w:jc w:val="center"/>
              <w:rPr>
                <w:b w:val="0"/>
                <w:bCs w:val="0"/>
              </w:rPr>
            </w:pPr>
            <w:r w:rsidRPr="00DA3B74">
              <w:rPr>
                <w:b w:val="0"/>
                <w:bCs w:val="0"/>
              </w:rPr>
              <w:t xml:space="preserve">                                                 Дубенок С.Н.</w:t>
            </w:r>
          </w:p>
        </w:tc>
      </w:tr>
      <w:tr w:rsidR="00DA3B74" w:rsidRPr="00DA3B74" w:rsidTr="00DA3B74">
        <w:trPr>
          <w:gridAfter w:val="5"/>
          <w:wAfter w:w="6275" w:type="dxa"/>
        </w:trPr>
        <w:tc>
          <w:tcPr>
            <w:tcW w:w="4791" w:type="dxa"/>
            <w:gridSpan w:val="2"/>
          </w:tcPr>
          <w:p w:rsidR="00DA3B74" w:rsidRPr="00DA3B74" w:rsidRDefault="00DA3B74" w:rsidP="006F2C13">
            <w:pPr>
              <w:pStyle w:val="30"/>
              <w:rPr>
                <w:b w:val="0"/>
                <w:bCs w:val="0"/>
              </w:rPr>
            </w:pPr>
          </w:p>
        </w:tc>
        <w:tc>
          <w:tcPr>
            <w:tcW w:w="4779" w:type="dxa"/>
          </w:tcPr>
          <w:p w:rsidR="00DA3B74" w:rsidRPr="00DA3B74" w:rsidRDefault="00DA3B74" w:rsidP="006F2C13">
            <w:pPr>
              <w:pStyle w:val="30"/>
              <w:jc w:val="right"/>
              <w:rPr>
                <w:b w:val="0"/>
              </w:rPr>
            </w:pPr>
          </w:p>
        </w:tc>
      </w:tr>
      <w:tr w:rsidR="00DA3B74" w:rsidRPr="00DA3B74" w:rsidTr="00DA3B74">
        <w:trPr>
          <w:gridAfter w:val="5"/>
          <w:wAfter w:w="6275" w:type="dxa"/>
          <w:trHeight w:val="100"/>
        </w:trPr>
        <w:tc>
          <w:tcPr>
            <w:tcW w:w="4784" w:type="dxa"/>
          </w:tcPr>
          <w:p w:rsidR="00DA3B74" w:rsidRPr="00DA3B74" w:rsidRDefault="00DA3B74" w:rsidP="006F2C13">
            <w:pPr>
              <w:pStyle w:val="30"/>
              <w:rPr>
                <w:b w:val="0"/>
                <w:bCs w:val="0"/>
              </w:rPr>
            </w:pPr>
            <w:r w:rsidRPr="00DA3B74">
              <w:rPr>
                <w:b w:val="0"/>
                <w:bCs w:val="0"/>
              </w:rPr>
              <w:t>Секретарь собрания</w:t>
            </w:r>
          </w:p>
        </w:tc>
        <w:tc>
          <w:tcPr>
            <w:tcW w:w="4786" w:type="dxa"/>
            <w:gridSpan w:val="2"/>
          </w:tcPr>
          <w:p w:rsidR="00DA3B74" w:rsidRPr="00DA3B74" w:rsidRDefault="00DA3B74" w:rsidP="006F2C13">
            <w:pPr>
              <w:pStyle w:val="30"/>
              <w:jc w:val="right"/>
              <w:rPr>
                <w:b w:val="0"/>
                <w:bCs w:val="0"/>
              </w:rPr>
            </w:pPr>
            <w:proofErr w:type="spellStart"/>
            <w:r w:rsidRPr="00DA3B74">
              <w:rPr>
                <w:b w:val="0"/>
                <w:bCs w:val="0"/>
              </w:rPr>
              <w:t>Каленков</w:t>
            </w:r>
            <w:proofErr w:type="spellEnd"/>
            <w:r w:rsidRPr="00DA3B74">
              <w:rPr>
                <w:b w:val="0"/>
                <w:bCs w:val="0"/>
              </w:rPr>
              <w:t xml:space="preserve"> И.А.</w:t>
            </w:r>
          </w:p>
        </w:tc>
      </w:tr>
      <w:tr w:rsidR="008F71B1" w:rsidRPr="009D0FA9" w:rsidTr="00DA3B74">
        <w:trPr>
          <w:gridAfter w:val="2"/>
          <w:wAfter w:w="461" w:type="dxa"/>
          <w:trHeight w:val="110"/>
        </w:trPr>
        <w:tc>
          <w:tcPr>
            <w:tcW w:w="10598" w:type="dxa"/>
            <w:gridSpan w:val="4"/>
          </w:tcPr>
          <w:p w:rsidR="008F71B1" w:rsidRPr="009D0FA9" w:rsidRDefault="008F71B1" w:rsidP="00B00A17">
            <w:pPr>
              <w:pStyle w:val="30"/>
              <w:rPr>
                <w:b w:val="0"/>
                <w:bCs w:val="0"/>
              </w:rPr>
            </w:pPr>
          </w:p>
        </w:tc>
        <w:tc>
          <w:tcPr>
            <w:tcW w:w="4786" w:type="dxa"/>
            <w:gridSpan w:val="2"/>
          </w:tcPr>
          <w:p w:rsidR="008F71B1" w:rsidRPr="009D0FA9" w:rsidRDefault="008F71B1" w:rsidP="00B00A17">
            <w:pPr>
              <w:pStyle w:val="30"/>
              <w:jc w:val="right"/>
              <w:rPr>
                <w:b w:val="0"/>
                <w:bCs w:val="0"/>
              </w:rPr>
            </w:pPr>
            <w:proofErr w:type="spellStart"/>
            <w:r w:rsidRPr="009D0FA9">
              <w:rPr>
                <w:b w:val="0"/>
              </w:rPr>
              <w:t>Куранов</w:t>
            </w:r>
            <w:proofErr w:type="spellEnd"/>
            <w:r w:rsidRPr="009D0FA9">
              <w:rPr>
                <w:b w:val="0"/>
              </w:rPr>
              <w:t xml:space="preserve"> В.Б.</w:t>
            </w:r>
          </w:p>
        </w:tc>
      </w:tr>
      <w:tr w:rsidR="0007552D" w:rsidRPr="00CC5803" w:rsidTr="00DA3B74">
        <w:tc>
          <w:tcPr>
            <w:tcW w:w="10598" w:type="dxa"/>
            <w:gridSpan w:val="4"/>
          </w:tcPr>
          <w:tbl>
            <w:tblPr>
              <w:tblW w:w="0" w:type="auto"/>
              <w:tblLook w:val="01E0"/>
            </w:tblPr>
            <w:tblGrid>
              <w:gridCol w:w="4784"/>
              <w:gridCol w:w="7"/>
              <w:gridCol w:w="4779"/>
            </w:tblGrid>
            <w:tr w:rsidR="00C9658D" w:rsidRPr="009E5C1C" w:rsidTr="00D24E29">
              <w:tc>
                <w:tcPr>
                  <w:tcW w:w="4791" w:type="dxa"/>
                  <w:gridSpan w:val="2"/>
                </w:tcPr>
                <w:p w:rsidR="00C9658D" w:rsidRPr="009E5C1C" w:rsidRDefault="00C9658D" w:rsidP="00D24E29">
                  <w:pPr>
                    <w:pStyle w:val="30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779" w:type="dxa"/>
                </w:tcPr>
                <w:p w:rsidR="00C9658D" w:rsidRPr="009E5C1C" w:rsidRDefault="00C9658D" w:rsidP="00D24E29">
                  <w:pPr>
                    <w:pStyle w:val="30"/>
                    <w:jc w:val="right"/>
                    <w:rPr>
                      <w:b w:val="0"/>
                      <w:bCs w:val="0"/>
                    </w:rPr>
                  </w:pPr>
                </w:p>
              </w:tc>
            </w:tr>
            <w:tr w:rsidR="00C9658D" w:rsidRPr="009E5C1C" w:rsidTr="00D24E29">
              <w:tc>
                <w:tcPr>
                  <w:tcW w:w="4791" w:type="dxa"/>
                  <w:gridSpan w:val="2"/>
                </w:tcPr>
                <w:p w:rsidR="00C9658D" w:rsidRPr="009E5C1C" w:rsidRDefault="00C9658D" w:rsidP="00D24E29">
                  <w:pPr>
                    <w:pStyle w:val="30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779" w:type="dxa"/>
                </w:tcPr>
                <w:p w:rsidR="00C9658D" w:rsidRPr="009E5C1C" w:rsidRDefault="00C9658D" w:rsidP="00D24E29">
                  <w:pPr>
                    <w:pStyle w:val="30"/>
                    <w:jc w:val="right"/>
                    <w:rPr>
                      <w:b w:val="0"/>
                    </w:rPr>
                  </w:pPr>
                </w:p>
              </w:tc>
            </w:tr>
            <w:tr w:rsidR="00C9658D" w:rsidRPr="009E5C1C" w:rsidTr="00D24E29">
              <w:trPr>
                <w:trHeight w:val="110"/>
              </w:trPr>
              <w:tc>
                <w:tcPr>
                  <w:tcW w:w="4784" w:type="dxa"/>
                </w:tcPr>
                <w:p w:rsidR="00C9658D" w:rsidRPr="009E5C1C" w:rsidRDefault="00C9658D" w:rsidP="00D24E29">
                  <w:pPr>
                    <w:pStyle w:val="30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:rsidR="00C9658D" w:rsidRPr="009E5C1C" w:rsidRDefault="00C9658D" w:rsidP="00D24E29">
                  <w:pPr>
                    <w:pStyle w:val="30"/>
                    <w:jc w:val="right"/>
                    <w:rPr>
                      <w:b w:val="0"/>
                      <w:bCs w:val="0"/>
                    </w:rPr>
                  </w:pPr>
                </w:p>
              </w:tc>
            </w:tr>
          </w:tbl>
          <w:p w:rsidR="0007552D" w:rsidRPr="0086351A" w:rsidRDefault="0007552D" w:rsidP="00BC33BD">
            <w:pPr>
              <w:pStyle w:val="30"/>
              <w:rPr>
                <w:b w:val="0"/>
                <w:bCs w:val="0"/>
              </w:rPr>
            </w:pPr>
          </w:p>
        </w:tc>
        <w:tc>
          <w:tcPr>
            <w:tcW w:w="5247" w:type="dxa"/>
            <w:gridSpan w:val="4"/>
          </w:tcPr>
          <w:p w:rsidR="0007552D" w:rsidRPr="007116A7" w:rsidRDefault="0007552D" w:rsidP="007116A7">
            <w:pPr>
              <w:pStyle w:val="30"/>
              <w:ind w:right="-108"/>
              <w:jc w:val="right"/>
              <w:rPr>
                <w:b w:val="0"/>
                <w:bCs w:val="0"/>
              </w:rPr>
            </w:pPr>
          </w:p>
        </w:tc>
      </w:tr>
    </w:tbl>
    <w:p w:rsidR="0045031D" w:rsidRPr="0086351A" w:rsidRDefault="0045031D" w:rsidP="0045031D">
      <w:pPr>
        <w:jc w:val="both"/>
        <w:rPr>
          <w:b/>
          <w:i/>
        </w:rPr>
      </w:pPr>
    </w:p>
    <w:sectPr w:rsidR="0045031D" w:rsidRPr="0086351A" w:rsidSect="00DA3B74">
      <w:headerReference w:type="default" r:id="rId10"/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99" w:rsidRDefault="009A0F99">
      <w:r>
        <w:separator/>
      </w:r>
    </w:p>
  </w:endnote>
  <w:endnote w:type="continuationSeparator" w:id="0">
    <w:p w:rsidR="009A0F99" w:rsidRDefault="009A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A7" w:rsidRDefault="002052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37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7A7" w:rsidRDefault="00CC37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A7" w:rsidRDefault="002052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37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B74">
      <w:rPr>
        <w:rStyle w:val="a6"/>
        <w:noProof/>
      </w:rPr>
      <w:t>3</w:t>
    </w:r>
    <w:r>
      <w:rPr>
        <w:rStyle w:val="a6"/>
      </w:rPr>
      <w:fldChar w:fldCharType="end"/>
    </w:r>
  </w:p>
  <w:p w:rsidR="00CC37A7" w:rsidRDefault="00CC37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99" w:rsidRDefault="009A0F99">
      <w:r>
        <w:separator/>
      </w:r>
    </w:p>
  </w:footnote>
  <w:footnote w:type="continuationSeparator" w:id="0">
    <w:p w:rsidR="009A0F99" w:rsidRDefault="009A0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EC" w:rsidRDefault="000333EC" w:rsidP="000333EC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F62"/>
    <w:multiLevelType w:val="hybridMultilevel"/>
    <w:tmpl w:val="7A3A7B08"/>
    <w:lvl w:ilvl="0" w:tplc="04DA9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17AB"/>
    <w:multiLevelType w:val="hybridMultilevel"/>
    <w:tmpl w:val="C21C258E"/>
    <w:lvl w:ilvl="0" w:tplc="2CB21D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60CE8"/>
    <w:multiLevelType w:val="hybridMultilevel"/>
    <w:tmpl w:val="A600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C4C2F"/>
    <w:multiLevelType w:val="hybridMultilevel"/>
    <w:tmpl w:val="AB566CE2"/>
    <w:lvl w:ilvl="0" w:tplc="61C8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3A3E"/>
    <w:multiLevelType w:val="hybridMultilevel"/>
    <w:tmpl w:val="45E4A6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620333"/>
    <w:multiLevelType w:val="hybridMultilevel"/>
    <w:tmpl w:val="0EE6C852"/>
    <w:lvl w:ilvl="0" w:tplc="8DD81C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EE5EDF"/>
    <w:multiLevelType w:val="hybridMultilevel"/>
    <w:tmpl w:val="A2A8793A"/>
    <w:lvl w:ilvl="0" w:tplc="8DD81C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090DD4"/>
    <w:multiLevelType w:val="hybridMultilevel"/>
    <w:tmpl w:val="5A667C42"/>
    <w:lvl w:ilvl="0" w:tplc="61C8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64ECD"/>
    <w:multiLevelType w:val="hybridMultilevel"/>
    <w:tmpl w:val="8B4E9A66"/>
    <w:lvl w:ilvl="0" w:tplc="30C090C6">
      <w:start w:val="1"/>
      <w:numFmt w:val="bullet"/>
      <w:lvlText w:val="­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9">
    <w:nsid w:val="674338D9"/>
    <w:multiLevelType w:val="hybridMultilevel"/>
    <w:tmpl w:val="35E4FABE"/>
    <w:lvl w:ilvl="0" w:tplc="060A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53C78"/>
    <w:multiLevelType w:val="hybridMultilevel"/>
    <w:tmpl w:val="28A806E6"/>
    <w:lvl w:ilvl="0" w:tplc="8DD81C3E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A6FA50C2">
      <w:start w:val="1"/>
      <w:numFmt w:val="bullet"/>
      <w:lvlText w:val="-"/>
      <w:lvlJc w:val="left"/>
      <w:pPr>
        <w:tabs>
          <w:tab w:val="num" w:pos="2082"/>
        </w:tabs>
        <w:ind w:left="2082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11">
    <w:nsid w:val="717C6B6D"/>
    <w:multiLevelType w:val="hybridMultilevel"/>
    <w:tmpl w:val="F9FC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77871"/>
    <w:multiLevelType w:val="hybridMultilevel"/>
    <w:tmpl w:val="F2C8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E7D42"/>
    <w:multiLevelType w:val="hybridMultilevel"/>
    <w:tmpl w:val="3172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64C9A"/>
    <w:rsid w:val="000078D1"/>
    <w:rsid w:val="00007C66"/>
    <w:rsid w:val="00022B71"/>
    <w:rsid w:val="000300AC"/>
    <w:rsid w:val="000333EC"/>
    <w:rsid w:val="00034B86"/>
    <w:rsid w:val="0004254D"/>
    <w:rsid w:val="00043A96"/>
    <w:rsid w:val="00050E93"/>
    <w:rsid w:val="000521B1"/>
    <w:rsid w:val="00053FEB"/>
    <w:rsid w:val="00054A51"/>
    <w:rsid w:val="00061F38"/>
    <w:rsid w:val="00063DB4"/>
    <w:rsid w:val="000679FA"/>
    <w:rsid w:val="00074A54"/>
    <w:rsid w:val="0007552D"/>
    <w:rsid w:val="00082992"/>
    <w:rsid w:val="00091EE7"/>
    <w:rsid w:val="00093CDD"/>
    <w:rsid w:val="000A1383"/>
    <w:rsid w:val="000A2F3D"/>
    <w:rsid w:val="000A65F2"/>
    <w:rsid w:val="000B45F9"/>
    <w:rsid w:val="000B7A57"/>
    <w:rsid w:val="000C5461"/>
    <w:rsid w:val="000D37AC"/>
    <w:rsid w:val="000D4824"/>
    <w:rsid w:val="000D69E0"/>
    <w:rsid w:val="000D7676"/>
    <w:rsid w:val="000F0AFF"/>
    <w:rsid w:val="000F2883"/>
    <w:rsid w:val="0010539C"/>
    <w:rsid w:val="00106E6B"/>
    <w:rsid w:val="00107E96"/>
    <w:rsid w:val="00115896"/>
    <w:rsid w:val="00122BDB"/>
    <w:rsid w:val="00130809"/>
    <w:rsid w:val="00132F46"/>
    <w:rsid w:val="00140B46"/>
    <w:rsid w:val="0014526B"/>
    <w:rsid w:val="00145A2E"/>
    <w:rsid w:val="00145B17"/>
    <w:rsid w:val="00151769"/>
    <w:rsid w:val="001626BC"/>
    <w:rsid w:val="00172491"/>
    <w:rsid w:val="00174F05"/>
    <w:rsid w:val="00177D10"/>
    <w:rsid w:val="0018112B"/>
    <w:rsid w:val="00183052"/>
    <w:rsid w:val="001870BE"/>
    <w:rsid w:val="00192042"/>
    <w:rsid w:val="001947A7"/>
    <w:rsid w:val="00197079"/>
    <w:rsid w:val="0019755F"/>
    <w:rsid w:val="001A068D"/>
    <w:rsid w:val="001A0DC9"/>
    <w:rsid w:val="001A584C"/>
    <w:rsid w:val="001A7DCE"/>
    <w:rsid w:val="001B145B"/>
    <w:rsid w:val="001B2F68"/>
    <w:rsid w:val="001B5DA4"/>
    <w:rsid w:val="001C4DEA"/>
    <w:rsid w:val="001D153B"/>
    <w:rsid w:val="001D4C3C"/>
    <w:rsid w:val="001E3BD3"/>
    <w:rsid w:val="001E61C7"/>
    <w:rsid w:val="001F48F6"/>
    <w:rsid w:val="001F5876"/>
    <w:rsid w:val="002024FF"/>
    <w:rsid w:val="0020524D"/>
    <w:rsid w:val="00210507"/>
    <w:rsid w:val="00211EEA"/>
    <w:rsid w:val="00226478"/>
    <w:rsid w:val="002266B0"/>
    <w:rsid w:val="00230744"/>
    <w:rsid w:val="00231258"/>
    <w:rsid w:val="0023590D"/>
    <w:rsid w:val="00236955"/>
    <w:rsid w:val="00241312"/>
    <w:rsid w:val="00244C7C"/>
    <w:rsid w:val="00253F58"/>
    <w:rsid w:val="00257A63"/>
    <w:rsid w:val="00260B7B"/>
    <w:rsid w:val="00264C13"/>
    <w:rsid w:val="00271000"/>
    <w:rsid w:val="002730D6"/>
    <w:rsid w:val="002743AE"/>
    <w:rsid w:val="00275C3C"/>
    <w:rsid w:val="00276FDA"/>
    <w:rsid w:val="00283F72"/>
    <w:rsid w:val="00293045"/>
    <w:rsid w:val="00293AE0"/>
    <w:rsid w:val="002A1108"/>
    <w:rsid w:val="002B0101"/>
    <w:rsid w:val="002B1F19"/>
    <w:rsid w:val="002B3B32"/>
    <w:rsid w:val="002C2D23"/>
    <w:rsid w:val="002D1D78"/>
    <w:rsid w:val="002F1F7E"/>
    <w:rsid w:val="00301721"/>
    <w:rsid w:val="00303579"/>
    <w:rsid w:val="003225E5"/>
    <w:rsid w:val="00326539"/>
    <w:rsid w:val="003267B5"/>
    <w:rsid w:val="00327F37"/>
    <w:rsid w:val="0034136C"/>
    <w:rsid w:val="00345F77"/>
    <w:rsid w:val="003516F7"/>
    <w:rsid w:val="00360DF3"/>
    <w:rsid w:val="003635C2"/>
    <w:rsid w:val="003775AC"/>
    <w:rsid w:val="00386AFE"/>
    <w:rsid w:val="00386F04"/>
    <w:rsid w:val="00397F11"/>
    <w:rsid w:val="003A49C8"/>
    <w:rsid w:val="003A7899"/>
    <w:rsid w:val="003B572D"/>
    <w:rsid w:val="003C051C"/>
    <w:rsid w:val="003C2072"/>
    <w:rsid w:val="003C7F65"/>
    <w:rsid w:val="003D634B"/>
    <w:rsid w:val="003E5CBA"/>
    <w:rsid w:val="003E7553"/>
    <w:rsid w:val="003F04F7"/>
    <w:rsid w:val="003F3281"/>
    <w:rsid w:val="003F36E4"/>
    <w:rsid w:val="003F57D9"/>
    <w:rsid w:val="003F71E7"/>
    <w:rsid w:val="00401EAE"/>
    <w:rsid w:val="00404B42"/>
    <w:rsid w:val="00417F84"/>
    <w:rsid w:val="00427B39"/>
    <w:rsid w:val="004302D9"/>
    <w:rsid w:val="004330DE"/>
    <w:rsid w:val="00433657"/>
    <w:rsid w:val="004365A5"/>
    <w:rsid w:val="004379EF"/>
    <w:rsid w:val="004433C4"/>
    <w:rsid w:val="00443AF9"/>
    <w:rsid w:val="0045031D"/>
    <w:rsid w:val="0045289E"/>
    <w:rsid w:val="00481BB2"/>
    <w:rsid w:val="004823F6"/>
    <w:rsid w:val="0048495A"/>
    <w:rsid w:val="00487DDF"/>
    <w:rsid w:val="004B3718"/>
    <w:rsid w:val="004B4A75"/>
    <w:rsid w:val="004B56F7"/>
    <w:rsid w:val="004B6761"/>
    <w:rsid w:val="004C3EF8"/>
    <w:rsid w:val="004D4327"/>
    <w:rsid w:val="004D5F8C"/>
    <w:rsid w:val="004D7826"/>
    <w:rsid w:val="004D7EB7"/>
    <w:rsid w:val="0050240A"/>
    <w:rsid w:val="00510CDE"/>
    <w:rsid w:val="0051502B"/>
    <w:rsid w:val="00516EA4"/>
    <w:rsid w:val="00522DF8"/>
    <w:rsid w:val="00525380"/>
    <w:rsid w:val="005318C9"/>
    <w:rsid w:val="00532CB8"/>
    <w:rsid w:val="005343EF"/>
    <w:rsid w:val="005371A5"/>
    <w:rsid w:val="0053722F"/>
    <w:rsid w:val="005375B0"/>
    <w:rsid w:val="00540EAC"/>
    <w:rsid w:val="00550AB3"/>
    <w:rsid w:val="00552706"/>
    <w:rsid w:val="0055637D"/>
    <w:rsid w:val="00557B5C"/>
    <w:rsid w:val="00560AC0"/>
    <w:rsid w:val="00565523"/>
    <w:rsid w:val="00575F21"/>
    <w:rsid w:val="00576225"/>
    <w:rsid w:val="005840DC"/>
    <w:rsid w:val="00585452"/>
    <w:rsid w:val="00591E6F"/>
    <w:rsid w:val="00593381"/>
    <w:rsid w:val="005A44C3"/>
    <w:rsid w:val="005A5013"/>
    <w:rsid w:val="005A6BE4"/>
    <w:rsid w:val="005C0504"/>
    <w:rsid w:val="005C5C12"/>
    <w:rsid w:val="005D056D"/>
    <w:rsid w:val="005D5B08"/>
    <w:rsid w:val="005E774B"/>
    <w:rsid w:val="005F627C"/>
    <w:rsid w:val="005F65A9"/>
    <w:rsid w:val="006105FB"/>
    <w:rsid w:val="00612603"/>
    <w:rsid w:val="0061445E"/>
    <w:rsid w:val="0061544B"/>
    <w:rsid w:val="0063695E"/>
    <w:rsid w:val="006424A2"/>
    <w:rsid w:val="00643EFA"/>
    <w:rsid w:val="00652D5C"/>
    <w:rsid w:val="0065627B"/>
    <w:rsid w:val="006567F8"/>
    <w:rsid w:val="00662EED"/>
    <w:rsid w:val="006667F6"/>
    <w:rsid w:val="006706BD"/>
    <w:rsid w:val="00673582"/>
    <w:rsid w:val="00673803"/>
    <w:rsid w:val="006741CC"/>
    <w:rsid w:val="00687D5C"/>
    <w:rsid w:val="00690902"/>
    <w:rsid w:val="006928F0"/>
    <w:rsid w:val="006A2481"/>
    <w:rsid w:val="006A29C5"/>
    <w:rsid w:val="006C5A06"/>
    <w:rsid w:val="006C76AB"/>
    <w:rsid w:val="006C7AC5"/>
    <w:rsid w:val="006D3DE4"/>
    <w:rsid w:val="006D53E0"/>
    <w:rsid w:val="006D7408"/>
    <w:rsid w:val="006E1043"/>
    <w:rsid w:val="006E1E15"/>
    <w:rsid w:val="00710C7C"/>
    <w:rsid w:val="007116A7"/>
    <w:rsid w:val="00720822"/>
    <w:rsid w:val="0072506B"/>
    <w:rsid w:val="00733694"/>
    <w:rsid w:val="00737EC7"/>
    <w:rsid w:val="00741062"/>
    <w:rsid w:val="00741566"/>
    <w:rsid w:val="00743C36"/>
    <w:rsid w:val="0074696C"/>
    <w:rsid w:val="00750DE7"/>
    <w:rsid w:val="007539D4"/>
    <w:rsid w:val="00761515"/>
    <w:rsid w:val="00766D58"/>
    <w:rsid w:val="0077207B"/>
    <w:rsid w:val="007723E4"/>
    <w:rsid w:val="00772DE7"/>
    <w:rsid w:val="007775F5"/>
    <w:rsid w:val="00784060"/>
    <w:rsid w:val="00784F95"/>
    <w:rsid w:val="00786A41"/>
    <w:rsid w:val="00790AD6"/>
    <w:rsid w:val="007A09AC"/>
    <w:rsid w:val="007A20A0"/>
    <w:rsid w:val="007A3F23"/>
    <w:rsid w:val="007A514C"/>
    <w:rsid w:val="007A515F"/>
    <w:rsid w:val="007A6CBA"/>
    <w:rsid w:val="007B2569"/>
    <w:rsid w:val="007B3A6D"/>
    <w:rsid w:val="007D30AC"/>
    <w:rsid w:val="007D50C8"/>
    <w:rsid w:val="007E5E92"/>
    <w:rsid w:val="007E6B0C"/>
    <w:rsid w:val="007F1BA4"/>
    <w:rsid w:val="00805531"/>
    <w:rsid w:val="0080645E"/>
    <w:rsid w:val="00820FD8"/>
    <w:rsid w:val="00822669"/>
    <w:rsid w:val="0083440B"/>
    <w:rsid w:val="00850BD1"/>
    <w:rsid w:val="00852B95"/>
    <w:rsid w:val="008547B0"/>
    <w:rsid w:val="0086351A"/>
    <w:rsid w:val="00865FB9"/>
    <w:rsid w:val="00872818"/>
    <w:rsid w:val="0087554D"/>
    <w:rsid w:val="00884F0B"/>
    <w:rsid w:val="008862C9"/>
    <w:rsid w:val="00891DFD"/>
    <w:rsid w:val="00892165"/>
    <w:rsid w:val="008A1012"/>
    <w:rsid w:val="008B295C"/>
    <w:rsid w:val="008B40FD"/>
    <w:rsid w:val="008B4BA1"/>
    <w:rsid w:val="008B74C7"/>
    <w:rsid w:val="008C235F"/>
    <w:rsid w:val="008C381A"/>
    <w:rsid w:val="008D0A74"/>
    <w:rsid w:val="008D5674"/>
    <w:rsid w:val="008D5968"/>
    <w:rsid w:val="008D70E0"/>
    <w:rsid w:val="008D7283"/>
    <w:rsid w:val="008D7F51"/>
    <w:rsid w:val="008F1369"/>
    <w:rsid w:val="008F4F07"/>
    <w:rsid w:val="008F5250"/>
    <w:rsid w:val="008F65EF"/>
    <w:rsid w:val="008F71B1"/>
    <w:rsid w:val="00901B64"/>
    <w:rsid w:val="00902C6F"/>
    <w:rsid w:val="00904363"/>
    <w:rsid w:val="00904AA8"/>
    <w:rsid w:val="00907350"/>
    <w:rsid w:val="009130CC"/>
    <w:rsid w:val="009163D1"/>
    <w:rsid w:val="009213F3"/>
    <w:rsid w:val="009252A0"/>
    <w:rsid w:val="00926D77"/>
    <w:rsid w:val="00932EE8"/>
    <w:rsid w:val="00946A41"/>
    <w:rsid w:val="009521B3"/>
    <w:rsid w:val="00953D0D"/>
    <w:rsid w:val="009578F1"/>
    <w:rsid w:val="0098158C"/>
    <w:rsid w:val="00982A91"/>
    <w:rsid w:val="00986A3A"/>
    <w:rsid w:val="00986FB0"/>
    <w:rsid w:val="009908ED"/>
    <w:rsid w:val="00993896"/>
    <w:rsid w:val="009A0F99"/>
    <w:rsid w:val="009A42A2"/>
    <w:rsid w:val="009B32F2"/>
    <w:rsid w:val="009C7D3F"/>
    <w:rsid w:val="009D0FFD"/>
    <w:rsid w:val="009D2331"/>
    <w:rsid w:val="009D3704"/>
    <w:rsid w:val="009D4B51"/>
    <w:rsid w:val="009E3919"/>
    <w:rsid w:val="009F19DB"/>
    <w:rsid w:val="009F4142"/>
    <w:rsid w:val="009F4EE7"/>
    <w:rsid w:val="00A01965"/>
    <w:rsid w:val="00A02CD8"/>
    <w:rsid w:val="00A05203"/>
    <w:rsid w:val="00A058E0"/>
    <w:rsid w:val="00A07E69"/>
    <w:rsid w:val="00A17708"/>
    <w:rsid w:val="00A240EF"/>
    <w:rsid w:val="00A268B3"/>
    <w:rsid w:val="00A32420"/>
    <w:rsid w:val="00A43A2D"/>
    <w:rsid w:val="00A444EC"/>
    <w:rsid w:val="00A44CEC"/>
    <w:rsid w:val="00A50536"/>
    <w:rsid w:val="00A53338"/>
    <w:rsid w:val="00A55230"/>
    <w:rsid w:val="00A617FA"/>
    <w:rsid w:val="00A774BE"/>
    <w:rsid w:val="00A77624"/>
    <w:rsid w:val="00A80C17"/>
    <w:rsid w:val="00A826CD"/>
    <w:rsid w:val="00A833D7"/>
    <w:rsid w:val="00A91965"/>
    <w:rsid w:val="00A97A5A"/>
    <w:rsid w:val="00AA02D3"/>
    <w:rsid w:val="00AA12ED"/>
    <w:rsid w:val="00AA2AFF"/>
    <w:rsid w:val="00AB1AF8"/>
    <w:rsid w:val="00AB489B"/>
    <w:rsid w:val="00AD7091"/>
    <w:rsid w:val="00AE3861"/>
    <w:rsid w:val="00AE66FA"/>
    <w:rsid w:val="00AE73B7"/>
    <w:rsid w:val="00AF2DE4"/>
    <w:rsid w:val="00B033AB"/>
    <w:rsid w:val="00B06211"/>
    <w:rsid w:val="00B06C62"/>
    <w:rsid w:val="00B07F4E"/>
    <w:rsid w:val="00B20111"/>
    <w:rsid w:val="00B22E1C"/>
    <w:rsid w:val="00B33B26"/>
    <w:rsid w:val="00B4112E"/>
    <w:rsid w:val="00B42FF3"/>
    <w:rsid w:val="00B465D6"/>
    <w:rsid w:val="00B60D91"/>
    <w:rsid w:val="00B61D2F"/>
    <w:rsid w:val="00B665D9"/>
    <w:rsid w:val="00B70F14"/>
    <w:rsid w:val="00B80E3E"/>
    <w:rsid w:val="00B81DCA"/>
    <w:rsid w:val="00B872C6"/>
    <w:rsid w:val="00B9506D"/>
    <w:rsid w:val="00BA3C23"/>
    <w:rsid w:val="00BB1355"/>
    <w:rsid w:val="00BC33BD"/>
    <w:rsid w:val="00BC39FD"/>
    <w:rsid w:val="00BC4D99"/>
    <w:rsid w:val="00BD0CC9"/>
    <w:rsid w:val="00BE016C"/>
    <w:rsid w:val="00BE6D28"/>
    <w:rsid w:val="00BF348F"/>
    <w:rsid w:val="00BF3952"/>
    <w:rsid w:val="00C02235"/>
    <w:rsid w:val="00C03062"/>
    <w:rsid w:val="00C06B80"/>
    <w:rsid w:val="00C0720C"/>
    <w:rsid w:val="00C076F3"/>
    <w:rsid w:val="00C12C84"/>
    <w:rsid w:val="00C21784"/>
    <w:rsid w:val="00C23AEC"/>
    <w:rsid w:val="00C26C26"/>
    <w:rsid w:val="00C272CF"/>
    <w:rsid w:val="00C35708"/>
    <w:rsid w:val="00C4105B"/>
    <w:rsid w:val="00C50222"/>
    <w:rsid w:val="00C61652"/>
    <w:rsid w:val="00C750CC"/>
    <w:rsid w:val="00C75206"/>
    <w:rsid w:val="00C81DB7"/>
    <w:rsid w:val="00C8620B"/>
    <w:rsid w:val="00C86F95"/>
    <w:rsid w:val="00C90BB5"/>
    <w:rsid w:val="00C9658D"/>
    <w:rsid w:val="00CA12B2"/>
    <w:rsid w:val="00CA4170"/>
    <w:rsid w:val="00CA51D6"/>
    <w:rsid w:val="00CA5C60"/>
    <w:rsid w:val="00CA7D2D"/>
    <w:rsid w:val="00CB068D"/>
    <w:rsid w:val="00CB6595"/>
    <w:rsid w:val="00CC1F7F"/>
    <w:rsid w:val="00CC37A7"/>
    <w:rsid w:val="00CC44FE"/>
    <w:rsid w:val="00CC5803"/>
    <w:rsid w:val="00CC5D99"/>
    <w:rsid w:val="00CD1646"/>
    <w:rsid w:val="00CD4790"/>
    <w:rsid w:val="00CF0AD5"/>
    <w:rsid w:val="00D01158"/>
    <w:rsid w:val="00D111A6"/>
    <w:rsid w:val="00D13A69"/>
    <w:rsid w:val="00D13EAC"/>
    <w:rsid w:val="00D351AD"/>
    <w:rsid w:val="00D35E95"/>
    <w:rsid w:val="00D4075E"/>
    <w:rsid w:val="00D41C23"/>
    <w:rsid w:val="00D45484"/>
    <w:rsid w:val="00D47509"/>
    <w:rsid w:val="00D476D1"/>
    <w:rsid w:val="00D50C4F"/>
    <w:rsid w:val="00D548A9"/>
    <w:rsid w:val="00D71B7D"/>
    <w:rsid w:val="00D74EFD"/>
    <w:rsid w:val="00D777E8"/>
    <w:rsid w:val="00D8162D"/>
    <w:rsid w:val="00DA12FF"/>
    <w:rsid w:val="00DA3B74"/>
    <w:rsid w:val="00DB3F34"/>
    <w:rsid w:val="00DB523B"/>
    <w:rsid w:val="00DB5B6C"/>
    <w:rsid w:val="00DC0013"/>
    <w:rsid w:val="00DC4FFF"/>
    <w:rsid w:val="00DD152D"/>
    <w:rsid w:val="00DE085B"/>
    <w:rsid w:val="00DE187E"/>
    <w:rsid w:val="00DF259F"/>
    <w:rsid w:val="00E06219"/>
    <w:rsid w:val="00E1203E"/>
    <w:rsid w:val="00E14F5A"/>
    <w:rsid w:val="00E259F9"/>
    <w:rsid w:val="00E35757"/>
    <w:rsid w:val="00E40611"/>
    <w:rsid w:val="00E4797A"/>
    <w:rsid w:val="00E5282D"/>
    <w:rsid w:val="00E54AA1"/>
    <w:rsid w:val="00E63D91"/>
    <w:rsid w:val="00E7190F"/>
    <w:rsid w:val="00E72993"/>
    <w:rsid w:val="00E74867"/>
    <w:rsid w:val="00E76963"/>
    <w:rsid w:val="00E82CB0"/>
    <w:rsid w:val="00E854FE"/>
    <w:rsid w:val="00E87CDE"/>
    <w:rsid w:val="00E96DFA"/>
    <w:rsid w:val="00EB09D7"/>
    <w:rsid w:val="00EB1618"/>
    <w:rsid w:val="00EB4BD0"/>
    <w:rsid w:val="00ED2C69"/>
    <w:rsid w:val="00EE332B"/>
    <w:rsid w:val="00EE5127"/>
    <w:rsid w:val="00EF4D8A"/>
    <w:rsid w:val="00EF6D80"/>
    <w:rsid w:val="00F014E6"/>
    <w:rsid w:val="00F0702C"/>
    <w:rsid w:val="00F10CA9"/>
    <w:rsid w:val="00F155FC"/>
    <w:rsid w:val="00F205FB"/>
    <w:rsid w:val="00F20E83"/>
    <w:rsid w:val="00F21266"/>
    <w:rsid w:val="00F2229D"/>
    <w:rsid w:val="00F26D1F"/>
    <w:rsid w:val="00F271A4"/>
    <w:rsid w:val="00F273D7"/>
    <w:rsid w:val="00F2754D"/>
    <w:rsid w:val="00F37EF6"/>
    <w:rsid w:val="00F41F6C"/>
    <w:rsid w:val="00F51415"/>
    <w:rsid w:val="00F5167D"/>
    <w:rsid w:val="00F56E57"/>
    <w:rsid w:val="00F64C9A"/>
    <w:rsid w:val="00F65592"/>
    <w:rsid w:val="00F6714D"/>
    <w:rsid w:val="00F67DBD"/>
    <w:rsid w:val="00F70E8A"/>
    <w:rsid w:val="00F74065"/>
    <w:rsid w:val="00F83035"/>
    <w:rsid w:val="00F83D66"/>
    <w:rsid w:val="00F96722"/>
    <w:rsid w:val="00F97E19"/>
    <w:rsid w:val="00FA0087"/>
    <w:rsid w:val="00FB1E19"/>
    <w:rsid w:val="00FB7C7D"/>
    <w:rsid w:val="00FB7FC1"/>
    <w:rsid w:val="00FC2771"/>
    <w:rsid w:val="00FC354C"/>
    <w:rsid w:val="00FC3966"/>
    <w:rsid w:val="00FC6BD9"/>
    <w:rsid w:val="00FD13BA"/>
    <w:rsid w:val="00FD30F4"/>
    <w:rsid w:val="00FD406C"/>
    <w:rsid w:val="00FD61E0"/>
    <w:rsid w:val="00FF3D45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C17"/>
    <w:rPr>
      <w:sz w:val="24"/>
      <w:szCs w:val="24"/>
    </w:rPr>
  </w:style>
  <w:style w:type="paragraph" w:styleId="1">
    <w:name w:val="heading 1"/>
    <w:basedOn w:val="a"/>
    <w:next w:val="a"/>
    <w:qFormat/>
    <w:rsid w:val="00A80C1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80C17"/>
    <w:pPr>
      <w:keepNext/>
      <w:outlineLvl w:val="1"/>
    </w:pPr>
    <w:rPr>
      <w:rFonts w:ascii="Arial" w:hAnsi="Arial" w:cs="Arial"/>
      <w:b/>
      <w:bCs/>
      <w:i/>
      <w:iCs/>
      <w:sz w:val="36"/>
    </w:rPr>
  </w:style>
  <w:style w:type="paragraph" w:styleId="3">
    <w:name w:val="heading 3"/>
    <w:basedOn w:val="a"/>
    <w:next w:val="a"/>
    <w:qFormat/>
    <w:rsid w:val="002312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80C17"/>
    <w:pPr>
      <w:keepNext/>
      <w:ind w:left="360"/>
      <w:jc w:val="both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A80C17"/>
    <w:pPr>
      <w:keepNext/>
      <w:ind w:left="3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40EA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A80C17"/>
    <w:pPr>
      <w:jc w:val="both"/>
    </w:pPr>
    <w:rPr>
      <w:b/>
      <w:bCs/>
    </w:rPr>
  </w:style>
  <w:style w:type="paragraph" w:customStyle="1" w:styleId="ConsNormal">
    <w:name w:val="ConsNormal"/>
    <w:rsid w:val="00A80C1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3">
    <w:name w:val="Body Text Indent"/>
    <w:basedOn w:val="a"/>
    <w:rsid w:val="00A80C17"/>
    <w:pPr>
      <w:ind w:left="360"/>
      <w:jc w:val="both"/>
    </w:pPr>
    <w:rPr>
      <w:sz w:val="22"/>
    </w:rPr>
  </w:style>
  <w:style w:type="paragraph" w:styleId="21">
    <w:name w:val="Body Text Indent 2"/>
    <w:basedOn w:val="a"/>
    <w:rsid w:val="00A80C17"/>
    <w:pPr>
      <w:ind w:left="360"/>
      <w:jc w:val="both"/>
    </w:pPr>
    <w:rPr>
      <w:sz w:val="20"/>
    </w:rPr>
  </w:style>
  <w:style w:type="character" w:customStyle="1" w:styleId="SUBST">
    <w:name w:val="__SUBST"/>
    <w:rsid w:val="00A80C17"/>
    <w:rPr>
      <w:b/>
      <w:bCs/>
      <w:i/>
      <w:iCs/>
      <w:sz w:val="22"/>
      <w:szCs w:val="22"/>
    </w:rPr>
  </w:style>
  <w:style w:type="paragraph" w:styleId="32">
    <w:name w:val="Body Text Indent 3"/>
    <w:basedOn w:val="a"/>
    <w:rsid w:val="00A80C17"/>
    <w:pPr>
      <w:ind w:left="360"/>
    </w:pPr>
  </w:style>
  <w:style w:type="paragraph" w:styleId="a4">
    <w:name w:val="Body Text"/>
    <w:basedOn w:val="a"/>
    <w:rsid w:val="00A80C17"/>
    <w:pPr>
      <w:jc w:val="both"/>
    </w:pPr>
    <w:rPr>
      <w:sz w:val="20"/>
    </w:rPr>
  </w:style>
  <w:style w:type="paragraph" w:styleId="a5">
    <w:name w:val="footer"/>
    <w:basedOn w:val="a"/>
    <w:rsid w:val="00A80C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0C17"/>
  </w:style>
  <w:style w:type="paragraph" w:styleId="a7">
    <w:name w:val="Title"/>
    <w:basedOn w:val="a"/>
    <w:qFormat/>
    <w:rsid w:val="00A80C17"/>
    <w:pPr>
      <w:jc w:val="center"/>
    </w:pPr>
    <w:rPr>
      <w:b/>
      <w:bCs/>
      <w:sz w:val="20"/>
    </w:rPr>
  </w:style>
  <w:style w:type="paragraph" w:styleId="a8">
    <w:name w:val="Balloon Text"/>
    <w:basedOn w:val="a"/>
    <w:semiHidden/>
    <w:rsid w:val="00761515"/>
    <w:rPr>
      <w:rFonts w:ascii="Tahoma" w:hAnsi="Tahoma" w:cs="Tahoma"/>
      <w:sz w:val="16"/>
      <w:szCs w:val="16"/>
    </w:rPr>
  </w:style>
  <w:style w:type="character" w:customStyle="1" w:styleId="Subst0">
    <w:name w:val="Subst"/>
    <w:rsid w:val="00433657"/>
    <w:rPr>
      <w:b/>
      <w:bCs/>
      <w:i/>
      <w:iCs/>
    </w:rPr>
  </w:style>
  <w:style w:type="paragraph" w:styleId="22">
    <w:name w:val="Body Text 2"/>
    <w:basedOn w:val="a"/>
    <w:rsid w:val="00F2229D"/>
    <w:pPr>
      <w:spacing w:after="120" w:line="480" w:lineRule="auto"/>
    </w:pPr>
  </w:style>
  <w:style w:type="table" w:styleId="a9">
    <w:name w:val="Table Grid"/>
    <w:basedOn w:val="a1"/>
    <w:rsid w:val="00AB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3 Знак"/>
    <w:link w:val="30"/>
    <w:semiHidden/>
    <w:locked/>
    <w:rsid w:val="009D3704"/>
    <w:rPr>
      <w:b/>
      <w:bCs/>
      <w:sz w:val="24"/>
      <w:szCs w:val="24"/>
      <w:lang w:val="ru-RU" w:eastAsia="ru-RU" w:bidi="ar-SA"/>
    </w:rPr>
  </w:style>
  <w:style w:type="paragraph" w:customStyle="1" w:styleId="aa">
    <w:name w:val="Содержимое таблицы"/>
    <w:basedOn w:val="a"/>
    <w:rsid w:val="0072506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Cell">
    <w:name w:val="ConsCell"/>
    <w:rsid w:val="00231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rsid w:val="00B033A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0521B1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  <w:lang w:eastAsia="en-US"/>
    </w:rPr>
  </w:style>
  <w:style w:type="paragraph" w:styleId="ac">
    <w:name w:val="header"/>
    <w:basedOn w:val="a"/>
    <w:rsid w:val="000333EC"/>
    <w:pPr>
      <w:tabs>
        <w:tab w:val="center" w:pos="4677"/>
        <w:tab w:val="right" w:pos="9355"/>
      </w:tabs>
    </w:pPr>
  </w:style>
  <w:style w:type="character" w:styleId="ad">
    <w:name w:val="Strong"/>
    <w:qFormat/>
    <w:rsid w:val="00345F77"/>
    <w:rPr>
      <w:b/>
      <w:bCs/>
    </w:rPr>
  </w:style>
  <w:style w:type="paragraph" w:styleId="ae">
    <w:name w:val="Normal (Web)"/>
    <w:basedOn w:val="a"/>
    <w:uiPriority w:val="99"/>
    <w:unhideWhenUsed/>
    <w:rsid w:val="00F0702C"/>
    <w:pPr>
      <w:spacing w:before="100" w:beforeAutospacing="1" w:after="100" w:afterAutospacing="1"/>
    </w:pPr>
    <w:rPr>
      <w:rFonts w:eastAsia="Calibri"/>
    </w:rPr>
  </w:style>
  <w:style w:type="character" w:customStyle="1" w:styleId="23">
    <w:name w:val="Основной текст (2)_"/>
    <w:link w:val="24"/>
    <w:rsid w:val="002024F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024FF"/>
    <w:pPr>
      <w:shd w:val="clear" w:color="auto" w:fill="FFFFFF"/>
      <w:spacing w:line="0" w:lineRule="atLeast"/>
    </w:pPr>
    <w:rPr>
      <w:sz w:val="20"/>
      <w:szCs w:val="20"/>
    </w:rPr>
  </w:style>
  <w:style w:type="character" w:styleId="af">
    <w:name w:val="Hyperlink"/>
    <w:uiPriority w:val="99"/>
    <w:unhideWhenUsed/>
    <w:rsid w:val="00A05203"/>
    <w:rPr>
      <w:color w:val="0066B3"/>
      <w:u w:val="single"/>
    </w:rPr>
  </w:style>
  <w:style w:type="paragraph" w:customStyle="1" w:styleId="ConsPlusNonformat">
    <w:name w:val="ConsPlusNonformat"/>
    <w:rsid w:val="000755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locked/>
    <w:rsid w:val="009F4142"/>
    <w:rPr>
      <w:rFonts w:ascii="Arial" w:hAnsi="Arial" w:cs="Arial"/>
      <w:b/>
      <w:bCs/>
      <w:i/>
      <w:iCs/>
      <w:sz w:val="36"/>
      <w:szCs w:val="24"/>
    </w:rPr>
  </w:style>
  <w:style w:type="paragraph" w:customStyle="1" w:styleId="210">
    <w:name w:val="Основной текст 21"/>
    <w:basedOn w:val="a"/>
    <w:rsid w:val="00C9658D"/>
    <w:pPr>
      <w:ind w:firstLine="709"/>
      <w:jc w:val="both"/>
    </w:pPr>
    <w:rPr>
      <w:snapToGrid w:val="0"/>
      <w:szCs w:val="20"/>
    </w:rPr>
  </w:style>
  <w:style w:type="paragraph" w:styleId="af0">
    <w:name w:val="List Paragraph"/>
    <w:basedOn w:val="a"/>
    <w:qFormat/>
    <w:rsid w:val="00C9658D"/>
    <w:pPr>
      <w:spacing w:before="120"/>
      <w:ind w:left="720" w:firstLine="284"/>
      <w:contextualSpacing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D23F3CA4352D83ACA6E99DE3E9A755ECA79DAEC7CF39540D539140B507F33282D47FA45741B05f2r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D23F3CA4352D83ACA6E99DE3E9A755ECA79DAEC7CF39540D539140B507F33282D47FA45741B05f2rF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D23F3CA4352D83ACA6E99DE3E9A755ECA79DAEC7CF39540D539140B507F33282D47FA45741B05f2r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5910</CharactersWithSpaces>
  <SharedDoc>false</SharedDoc>
  <HLinks>
    <vt:vector size="24" baseType="variant">
      <vt:variant>
        <vt:i4>3801198</vt:i4>
      </vt:variant>
      <vt:variant>
        <vt:i4>9</vt:i4>
      </vt:variant>
      <vt:variant>
        <vt:i4>0</vt:i4>
      </vt:variant>
      <vt:variant>
        <vt:i4>5</vt:i4>
      </vt:variant>
      <vt:variant>
        <vt:lpwstr>http://egrul.nalog.ru/download/5F900882DCB266CB379733DE307BD52B9E696BE499D99CD4AACE1F28297D96CA3EB67BFB5DB1BF42F78B17CD8D713933</vt:lpwstr>
      </vt:variant>
      <vt:variant>
        <vt:lpwstr/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consultantplus://offline/ref=6D2D23F3CA4352D83ACA6E99DE3E9A755ECA79DAEC7CF39540D539140B507F33282D47FA45741B05f2rFG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consultantplus://offline/ref=6D2D23F3CA4352D83ACA6E99DE3E9A755ECA79DAEC7CF39540D539140B507F33282D47FA45741B05f2rFG</vt:lpwstr>
      </vt:variant>
      <vt:variant>
        <vt:lpwstr/>
      </vt:variant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consultantplus://offline/ref=6D2D23F3CA4352D83ACA6E99DE3E9A755ECA79DAEC7CF39540D539140B507F33282D47FA45741B05f2rFG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Алина Ушакова</cp:lastModifiedBy>
  <cp:revision>2</cp:revision>
  <cp:lastPrinted>2017-04-21T06:55:00Z</cp:lastPrinted>
  <dcterms:created xsi:type="dcterms:W3CDTF">2017-06-08T08:36:00Z</dcterms:created>
  <dcterms:modified xsi:type="dcterms:W3CDTF">2017-06-08T08:36:00Z</dcterms:modified>
</cp:coreProperties>
</file>